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889" w:rsidRDefault="00F725CF" w:rsidP="00F725CF">
      <w:pPr>
        <w:rPr>
          <w:rFonts w:ascii="Times New Roman" w:hAnsi="Times New Roman" w:cs="Times New Roman"/>
          <w:b/>
        </w:rPr>
        <w:sectPr w:rsidR="00C84889" w:rsidSect="00C8488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bookmarkStart w:id="0" w:name="_Toc424564307"/>
      <w:r>
        <w:rPr>
          <w:rFonts w:ascii="Times New Roman" w:hAnsi="Times New Roman" w:cs="Times New Roman"/>
          <w:bCs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-655320</wp:posOffset>
            </wp:positionV>
            <wp:extent cx="7533640" cy="10384790"/>
            <wp:effectExtent l="19050" t="0" r="0" b="0"/>
            <wp:wrapThrough wrapText="bothSides">
              <wp:wrapPolygon edited="0">
                <wp:start x="-55" y="0"/>
                <wp:lineTo x="-55" y="21555"/>
                <wp:lineTo x="21575" y="21555"/>
                <wp:lineTo x="21575" y="0"/>
                <wp:lineTo x="-55" y="0"/>
              </wp:wrapPolygon>
            </wp:wrapThrough>
            <wp:docPr id="1" name="Рисунок 1" descr="C:\Users\student6\Desktop\Лейсан\Обложки КТП и РП\РП ОРКСЭ 4к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udent6\Desktop\Лейсан\Обложки КТП и РП\РП ОРКСЭ 4кл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3640" cy="10384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C5F77" w:rsidRDefault="002840B4" w:rsidP="008C5F77">
      <w:pPr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</w:rPr>
        <w:lastRenderedPageBreak/>
        <w:t>Пояснительная записка</w:t>
      </w:r>
      <w:r w:rsidR="008C5F77" w:rsidRPr="008C5F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C5F77" w:rsidRPr="0062773D" w:rsidRDefault="008C5F77" w:rsidP="008C5F77">
      <w:pPr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62773D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8C5F77" w:rsidRPr="0062773D" w:rsidRDefault="008C5F77" w:rsidP="008C5F77">
      <w:pPr>
        <w:pStyle w:val="ad"/>
        <w:numPr>
          <w:ilvl w:val="0"/>
          <w:numId w:val="12"/>
        </w:numPr>
        <w:spacing w:after="160"/>
        <w:ind w:firstLine="709"/>
        <w:jc w:val="both"/>
      </w:pPr>
      <w:r w:rsidRPr="0062773D">
        <w:t xml:space="preserve">Закона Российской Федерации от 29.12.2012 №273-ФЗ «Об образовании в Российской Федерации»; </w:t>
      </w:r>
    </w:p>
    <w:p w:rsidR="008C5F77" w:rsidRPr="0062773D" w:rsidRDefault="008C5F77" w:rsidP="008C5F77">
      <w:pPr>
        <w:pStyle w:val="ad"/>
        <w:numPr>
          <w:ilvl w:val="0"/>
          <w:numId w:val="12"/>
        </w:numPr>
        <w:spacing w:after="160"/>
        <w:ind w:firstLine="709"/>
        <w:jc w:val="both"/>
      </w:pPr>
      <w:r w:rsidRPr="0062773D"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(ФГОС НОО);</w:t>
      </w:r>
    </w:p>
    <w:p w:rsidR="008C5F77" w:rsidRPr="0062773D" w:rsidRDefault="008C5F77" w:rsidP="008C5F77">
      <w:pPr>
        <w:pStyle w:val="ad"/>
        <w:numPr>
          <w:ilvl w:val="0"/>
          <w:numId w:val="12"/>
        </w:numPr>
        <w:spacing w:after="160"/>
        <w:ind w:firstLine="709"/>
        <w:jc w:val="both"/>
      </w:pPr>
      <w:r w:rsidRPr="0062773D">
        <w:t>Закона Российской Федерации от 25.10.1991 № 1807-1 (ред. от 12.03.2014) «О языках народов Российской Федерации»;</w:t>
      </w:r>
    </w:p>
    <w:p w:rsidR="008C5F77" w:rsidRPr="0062773D" w:rsidRDefault="008C5F77" w:rsidP="008C5F77">
      <w:pPr>
        <w:pStyle w:val="ad"/>
        <w:numPr>
          <w:ilvl w:val="0"/>
          <w:numId w:val="12"/>
        </w:numPr>
        <w:spacing w:after="160"/>
        <w:ind w:firstLine="709"/>
        <w:jc w:val="both"/>
      </w:pPr>
      <w:r w:rsidRPr="0062773D">
        <w:t xml:space="preserve">Приказа </w:t>
      </w:r>
      <w:proofErr w:type="spellStart"/>
      <w:r w:rsidRPr="0062773D">
        <w:t>МОиН</w:t>
      </w:r>
      <w:proofErr w:type="spellEnd"/>
      <w:r w:rsidRPr="0062773D">
        <w:t xml:space="preserve"> РФ от 30.08.2013 № 1015 «Об утверждении порядка организации и осуществления образовательной деятельности по основным общеобразовательным программам образовательным программам начального общего, основного общего и среднего общего образования»;</w:t>
      </w:r>
    </w:p>
    <w:p w:rsidR="008C5F77" w:rsidRPr="0062773D" w:rsidRDefault="008C5F77" w:rsidP="008C5F77">
      <w:pPr>
        <w:pStyle w:val="ad"/>
        <w:numPr>
          <w:ilvl w:val="0"/>
          <w:numId w:val="12"/>
        </w:numPr>
        <w:spacing w:after="160"/>
        <w:ind w:firstLine="709"/>
        <w:jc w:val="both"/>
      </w:pPr>
      <w:r w:rsidRPr="0062773D">
        <w:t>Приказа Министерства образования и науки Российской Федерации от 31.12.2015 г. № 1576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2009г. № 373»;</w:t>
      </w:r>
    </w:p>
    <w:p w:rsidR="008C5F77" w:rsidRPr="0062773D" w:rsidRDefault="008C5F77" w:rsidP="008C5F77">
      <w:pPr>
        <w:pStyle w:val="ad"/>
        <w:numPr>
          <w:ilvl w:val="0"/>
          <w:numId w:val="12"/>
        </w:numPr>
        <w:spacing w:after="160"/>
        <w:ind w:firstLine="709"/>
        <w:jc w:val="both"/>
      </w:pPr>
      <w:r w:rsidRPr="0062773D">
        <w:t>Приказа Министерства образования и науки РФ от 7 июня 2017 г. N 506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образования», утвержденный приказом Министерства образования Российской Федерации от 5 марта 2004 г. № 1089;</w:t>
      </w:r>
    </w:p>
    <w:p w:rsidR="008C5F77" w:rsidRPr="0062773D" w:rsidRDefault="008C5F77" w:rsidP="008C5F77">
      <w:pPr>
        <w:pStyle w:val="ad"/>
        <w:numPr>
          <w:ilvl w:val="0"/>
          <w:numId w:val="12"/>
        </w:numPr>
        <w:spacing w:after="160"/>
        <w:ind w:firstLine="709"/>
        <w:jc w:val="both"/>
      </w:pPr>
      <w:proofErr w:type="spellStart"/>
      <w:r w:rsidRPr="0062773D">
        <w:t>СанПиН</w:t>
      </w:r>
      <w:proofErr w:type="spellEnd"/>
      <w:r w:rsidRPr="0062773D">
        <w:t xml:space="preserve"> 2.4.2.2821-10 «Санитарно-эпидемиологические требования к условиям и организации обучения в общеобразовательных учреждениях», </w:t>
      </w:r>
      <w:proofErr w:type="gramStart"/>
      <w:r w:rsidRPr="0062773D">
        <w:t>утвержденный</w:t>
      </w:r>
      <w:proofErr w:type="gramEnd"/>
      <w:r w:rsidRPr="0062773D">
        <w:t xml:space="preserve"> Постановление главного государственного врача РФ от 29.12.2010 (с </w:t>
      </w:r>
      <w:proofErr w:type="spellStart"/>
      <w:r w:rsidRPr="0062773D">
        <w:t>изм</w:t>
      </w:r>
      <w:proofErr w:type="spellEnd"/>
      <w:r w:rsidRPr="0062773D">
        <w:t>. от 24.11.2015 N81);</w:t>
      </w:r>
    </w:p>
    <w:p w:rsidR="008C5F77" w:rsidRPr="0062773D" w:rsidRDefault="008C5F77" w:rsidP="008C5F77">
      <w:pPr>
        <w:pStyle w:val="ad"/>
        <w:numPr>
          <w:ilvl w:val="0"/>
          <w:numId w:val="12"/>
        </w:numPr>
        <w:spacing w:after="160"/>
        <w:ind w:firstLine="709"/>
        <w:jc w:val="both"/>
      </w:pPr>
      <w:r w:rsidRPr="0062773D">
        <w:t>Примерной основной образовательной программы начального общего образования (</w:t>
      </w:r>
      <w:proofErr w:type="gramStart"/>
      <w:r w:rsidRPr="0062773D">
        <w:t>одобрена</w:t>
      </w:r>
      <w:proofErr w:type="gramEnd"/>
      <w:r w:rsidRPr="0062773D">
        <w:t xml:space="preserve"> решением федерального учебно-методического объединения по общему образованию, протокол от 08.04.2015 № 1/15);</w:t>
      </w:r>
    </w:p>
    <w:p w:rsidR="008C5F77" w:rsidRPr="0062773D" w:rsidRDefault="008C5F77" w:rsidP="008C5F77">
      <w:pPr>
        <w:pStyle w:val="ad"/>
        <w:numPr>
          <w:ilvl w:val="0"/>
          <w:numId w:val="12"/>
        </w:numPr>
        <w:spacing w:after="160"/>
        <w:ind w:firstLine="709"/>
        <w:jc w:val="both"/>
      </w:pPr>
      <w:r w:rsidRPr="0062773D">
        <w:t>Закона Республики Татарстан от 22.07.2013 № 68-ЗРТ «Об образовании»;</w:t>
      </w:r>
    </w:p>
    <w:p w:rsidR="008C5F77" w:rsidRPr="0062773D" w:rsidRDefault="008C5F77" w:rsidP="008C5F77">
      <w:pPr>
        <w:pStyle w:val="ad"/>
        <w:numPr>
          <w:ilvl w:val="0"/>
          <w:numId w:val="12"/>
        </w:numPr>
        <w:spacing w:after="160"/>
        <w:ind w:firstLine="709"/>
        <w:jc w:val="both"/>
      </w:pPr>
      <w:proofErr w:type="gramStart"/>
      <w:r w:rsidRPr="0062773D">
        <w:t>Федеральным перечнем учебников, рекомендованных и допущенных Министерством образования и науки Российской Федерации к использованию в образовательном процессе в образовательных учреждениях (приказ Министерства образования и науки РФ от 31 марта 2014 №253 «Об утверждении федерального перечня учебников, рекомендованных к использованию при реализации имеющих государственную аккредитацию образовательных программ начального общего, осинового общего, среднего общего образования» с изменениями, внесенные приказами Министерства образования и</w:t>
      </w:r>
      <w:proofErr w:type="gramEnd"/>
      <w:r w:rsidRPr="0062773D">
        <w:t xml:space="preserve"> науки Российской Федерации от 8 июня 2015г №576, от 28 декабря 2015 года №1529, от 26 января 2016 года №38, от 21 апреля 2016 года №459;</w:t>
      </w:r>
    </w:p>
    <w:p w:rsidR="008C5F77" w:rsidRPr="0062773D" w:rsidRDefault="008C5F77" w:rsidP="008C5F77">
      <w:pPr>
        <w:pStyle w:val="ad"/>
        <w:numPr>
          <w:ilvl w:val="0"/>
          <w:numId w:val="12"/>
        </w:numPr>
        <w:spacing w:after="160"/>
        <w:ind w:firstLine="709"/>
        <w:jc w:val="both"/>
      </w:pPr>
      <w:r w:rsidRPr="0062773D">
        <w:t xml:space="preserve">Устава ОЧУ ШСР «Прогресс». </w:t>
      </w:r>
    </w:p>
    <w:p w:rsidR="008C5F77" w:rsidRPr="0062773D" w:rsidRDefault="008C5F77" w:rsidP="008C5F77">
      <w:pPr>
        <w:pStyle w:val="ad"/>
        <w:numPr>
          <w:ilvl w:val="0"/>
          <w:numId w:val="12"/>
        </w:numPr>
        <w:spacing w:after="160"/>
        <w:ind w:firstLine="709"/>
        <w:jc w:val="both"/>
      </w:pPr>
      <w:r w:rsidRPr="0062773D">
        <w:t xml:space="preserve">Основной образовательной программы ОЧУ ШСР «Прогресс». </w:t>
      </w:r>
      <w:bookmarkStart w:id="1" w:name="_GoBack"/>
      <w:bookmarkEnd w:id="1"/>
    </w:p>
    <w:p w:rsidR="00175557" w:rsidRDefault="00175557" w:rsidP="00206EF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C5F77" w:rsidRPr="00206EF9" w:rsidRDefault="008C5F77" w:rsidP="00206EF9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064CBC" w:rsidRPr="008C5F77" w:rsidRDefault="00064CBC" w:rsidP="00064CB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8C5F77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Программа:</w:t>
      </w:r>
      <w:r w:rsidRPr="008C5F77">
        <w:rPr>
          <w:rFonts w:ascii="Times New Roman" w:eastAsia="Times New Roman" w:hAnsi="Times New Roman" w:cs="Times New Roman"/>
          <w:sz w:val="24"/>
          <w:szCs w:val="24"/>
        </w:rPr>
        <w:t>   </w:t>
      </w:r>
      <w:r w:rsidRPr="008C5F77">
        <w:rPr>
          <w:rFonts w:ascii="Times New Roman" w:eastAsia="Times New Roman" w:hAnsi="Times New Roman" w:cs="Times New Roman"/>
          <w:i/>
          <w:iCs/>
          <w:sz w:val="24"/>
          <w:szCs w:val="24"/>
        </w:rPr>
        <w:t>Т.Д. Шапошникова,  К.В.  Савченко  </w:t>
      </w:r>
      <w:r w:rsidRPr="008C5F77">
        <w:rPr>
          <w:rFonts w:ascii="Times New Roman" w:eastAsia="Times New Roman" w:hAnsi="Times New Roman" w:cs="Times New Roman"/>
          <w:sz w:val="24"/>
          <w:szCs w:val="24"/>
        </w:rPr>
        <w:t>Рабочая  программа для  общеобразовательных  учреждений.  4  класс «Основы религиозных  культур  и  светской  этики». –  Москва  «Дрофа»,  2018.</w:t>
      </w:r>
    </w:p>
    <w:p w:rsidR="00064CBC" w:rsidRPr="008C5F77" w:rsidRDefault="00064CBC" w:rsidP="00064CB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8C5F77">
        <w:rPr>
          <w:rFonts w:ascii="Times New Roman" w:eastAsia="Times New Roman" w:hAnsi="Times New Roman" w:cs="Times New Roman"/>
          <w:i/>
          <w:iCs/>
          <w:sz w:val="24"/>
          <w:szCs w:val="24"/>
        </w:rPr>
        <w:t>Учебник:  </w:t>
      </w:r>
      <w:r w:rsidRPr="008C5F77">
        <w:rPr>
          <w:rFonts w:ascii="Times New Roman" w:eastAsia="Times New Roman" w:hAnsi="Times New Roman" w:cs="Times New Roman"/>
          <w:sz w:val="24"/>
          <w:szCs w:val="24"/>
        </w:rPr>
        <w:t>А.А.  </w:t>
      </w:r>
      <w:proofErr w:type="spellStart"/>
      <w:r w:rsidRPr="008C5F77">
        <w:rPr>
          <w:rFonts w:ascii="Times New Roman" w:eastAsia="Times New Roman" w:hAnsi="Times New Roman" w:cs="Times New Roman"/>
          <w:sz w:val="24"/>
          <w:szCs w:val="24"/>
        </w:rPr>
        <w:t>Шемшурин</w:t>
      </w:r>
      <w:proofErr w:type="spellEnd"/>
      <w:r w:rsidRPr="008C5F77">
        <w:rPr>
          <w:rFonts w:ascii="Times New Roman" w:eastAsia="Times New Roman" w:hAnsi="Times New Roman" w:cs="Times New Roman"/>
          <w:sz w:val="24"/>
          <w:szCs w:val="24"/>
        </w:rPr>
        <w:t>,  Н.М.  </w:t>
      </w:r>
      <w:proofErr w:type="spellStart"/>
      <w:r w:rsidRPr="008C5F77">
        <w:rPr>
          <w:rFonts w:ascii="Times New Roman" w:eastAsia="Times New Roman" w:hAnsi="Times New Roman" w:cs="Times New Roman"/>
          <w:sz w:val="24"/>
          <w:szCs w:val="24"/>
        </w:rPr>
        <w:t>Брунчукова</w:t>
      </w:r>
      <w:proofErr w:type="spellEnd"/>
      <w:r w:rsidRPr="008C5F77">
        <w:rPr>
          <w:rFonts w:ascii="Times New Roman" w:eastAsia="Times New Roman" w:hAnsi="Times New Roman" w:cs="Times New Roman"/>
          <w:sz w:val="24"/>
          <w:szCs w:val="24"/>
        </w:rPr>
        <w:t>,  Р.Н.  Демин,  К.В. Савченко,  Т.Д. Шапошникова Учебник  «Основы  светской  этики»,  4  класс.  –  Москва  «Дрофа»,  2018.</w:t>
      </w:r>
    </w:p>
    <w:p w:rsidR="00064CBC" w:rsidRPr="008C5F77" w:rsidRDefault="00064CBC" w:rsidP="00064CB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8C5F77">
        <w:rPr>
          <w:rFonts w:ascii="Times New Roman" w:eastAsia="Times New Roman" w:hAnsi="Times New Roman" w:cs="Times New Roman"/>
          <w:i/>
          <w:iCs/>
          <w:sz w:val="24"/>
          <w:szCs w:val="24"/>
        </w:rPr>
        <w:t>Методическое  пособие  для учителя:  </w:t>
      </w:r>
      <w:r w:rsidRPr="008C5F77">
        <w:rPr>
          <w:rFonts w:ascii="Times New Roman" w:eastAsia="Times New Roman" w:hAnsi="Times New Roman" w:cs="Times New Roman"/>
          <w:sz w:val="24"/>
          <w:szCs w:val="24"/>
        </w:rPr>
        <w:t>И.Б. Катышева,  К.В. Савченко,  Т.Д. Шапошникова  «Основы  светской  этики» методическое  пособие  к  учебнику  А.А.  </w:t>
      </w:r>
      <w:proofErr w:type="spellStart"/>
      <w:r w:rsidRPr="008C5F77">
        <w:rPr>
          <w:rFonts w:ascii="Times New Roman" w:eastAsia="Times New Roman" w:hAnsi="Times New Roman" w:cs="Times New Roman"/>
          <w:sz w:val="24"/>
          <w:szCs w:val="24"/>
        </w:rPr>
        <w:t>Шемшурина</w:t>
      </w:r>
      <w:proofErr w:type="spellEnd"/>
      <w:r w:rsidRPr="008C5F77">
        <w:rPr>
          <w:rFonts w:ascii="Times New Roman" w:eastAsia="Times New Roman" w:hAnsi="Times New Roman" w:cs="Times New Roman"/>
          <w:sz w:val="24"/>
          <w:szCs w:val="24"/>
        </w:rPr>
        <w:t xml:space="preserve">,  Н.М. </w:t>
      </w:r>
      <w:proofErr w:type="spellStart"/>
      <w:r w:rsidRPr="008C5F77">
        <w:rPr>
          <w:rFonts w:ascii="Times New Roman" w:eastAsia="Times New Roman" w:hAnsi="Times New Roman" w:cs="Times New Roman"/>
          <w:sz w:val="24"/>
          <w:szCs w:val="24"/>
        </w:rPr>
        <w:t>Брунчуковой</w:t>
      </w:r>
      <w:proofErr w:type="spellEnd"/>
      <w:r w:rsidRPr="008C5F77">
        <w:rPr>
          <w:rFonts w:ascii="Times New Roman" w:eastAsia="Times New Roman" w:hAnsi="Times New Roman" w:cs="Times New Roman"/>
          <w:sz w:val="24"/>
          <w:szCs w:val="24"/>
        </w:rPr>
        <w:t>,  Р.Н.  Демина  и др. «Основы  светской  этики»,  4  класс. –  Москва  «Дрофа»,  2018.</w:t>
      </w:r>
    </w:p>
    <w:p w:rsidR="00B70DB6" w:rsidRPr="008C5F77" w:rsidRDefault="00175557" w:rsidP="00064CBC">
      <w:pPr>
        <w:pStyle w:val="c14"/>
        <w:shd w:val="clear" w:color="auto" w:fill="FFFFFF"/>
        <w:spacing w:before="0" w:beforeAutospacing="0" w:after="0" w:afterAutospacing="0"/>
        <w:jc w:val="both"/>
      </w:pPr>
      <w:r w:rsidRPr="008C5F77">
        <w:t xml:space="preserve">На изучение предмета «Основы религиозных культур и светской этики. Основы светской этики» </w:t>
      </w:r>
      <w:r w:rsidRPr="008C5F77">
        <w:rPr>
          <w:bCs/>
        </w:rPr>
        <w:t xml:space="preserve">в 4 классе </w:t>
      </w:r>
      <w:r w:rsidRPr="008C5F77">
        <w:t xml:space="preserve"> —  </w:t>
      </w:r>
      <w:r w:rsidRPr="008C5F77">
        <w:rPr>
          <w:bCs/>
        </w:rPr>
        <w:t xml:space="preserve">1 ч в неделю   </w:t>
      </w:r>
      <w:r w:rsidRPr="008C5F77">
        <w:t>(35 часов</w:t>
      </w:r>
      <w:r w:rsidR="00B70DB6" w:rsidRPr="008C5F77">
        <w:t xml:space="preserve"> в год) </w:t>
      </w:r>
    </w:p>
    <w:p w:rsidR="002840B4" w:rsidRDefault="002840B4" w:rsidP="002840B4">
      <w:pPr>
        <w:spacing w:after="0" w:line="240" w:lineRule="auto"/>
        <w:jc w:val="center"/>
        <w:rPr>
          <w:sz w:val="24"/>
          <w:szCs w:val="24"/>
        </w:rPr>
      </w:pPr>
    </w:p>
    <w:p w:rsidR="002840B4" w:rsidRPr="00206EF9" w:rsidRDefault="002840B4" w:rsidP="002840B4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1. </w:t>
      </w:r>
      <w:r w:rsidRPr="00206EF9">
        <w:rPr>
          <w:rFonts w:ascii="Times New Roman" w:hAnsi="Times New Roman" w:cs="Times New Roman"/>
          <w:b/>
        </w:rPr>
        <w:t>Планируемые результаты освоения учебного предмета, курса.</w:t>
      </w:r>
    </w:p>
    <w:p w:rsidR="00175557" w:rsidRPr="00B70DB6" w:rsidRDefault="00175557" w:rsidP="00175557">
      <w:pPr>
        <w:pStyle w:val="4"/>
        <w:spacing w:before="0" w:after="0" w:line="240" w:lineRule="auto"/>
        <w:ind w:firstLine="709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B70DB6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Личностные универсальные учебные действия</w:t>
      </w:r>
    </w:p>
    <w:p w:rsidR="00175557" w:rsidRPr="00B70DB6" w:rsidRDefault="00175557" w:rsidP="00175557">
      <w:pPr>
        <w:pStyle w:val="a5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У выпускника будут сформированы: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внутренняя позиция школьника на уровне положитель</w:t>
      </w:r>
      <w:r w:rsidRPr="00B70DB6">
        <w:rPr>
          <w:rFonts w:ascii="Times New Roman" w:hAnsi="Times New Roman"/>
          <w:color w:val="auto"/>
          <w:spacing w:val="4"/>
          <w:sz w:val="24"/>
          <w:szCs w:val="24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B70DB6">
        <w:rPr>
          <w:rFonts w:ascii="Times New Roman" w:hAnsi="Times New Roman"/>
          <w:color w:val="auto"/>
          <w:sz w:val="24"/>
          <w:szCs w:val="24"/>
        </w:rPr>
        <w:t>«хорошего ученика»;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pacing w:val="2"/>
          <w:sz w:val="24"/>
          <w:szCs w:val="24"/>
        </w:rPr>
        <w:t xml:space="preserve">- широкая мотивационная основа учебной деятельности, </w:t>
      </w:r>
      <w:r w:rsidRPr="00B70DB6">
        <w:rPr>
          <w:rFonts w:ascii="Times New Roman" w:hAnsi="Times New Roman"/>
          <w:color w:val="auto"/>
          <w:sz w:val="24"/>
          <w:szCs w:val="24"/>
        </w:rPr>
        <w:t xml:space="preserve">включающая социальные, </w:t>
      </w:r>
      <w:proofErr w:type="spellStart"/>
      <w:proofErr w:type="gramStart"/>
      <w:r w:rsidRPr="00B70DB6">
        <w:rPr>
          <w:rFonts w:ascii="Times New Roman" w:hAnsi="Times New Roman"/>
          <w:color w:val="auto"/>
          <w:sz w:val="24"/>
          <w:szCs w:val="24"/>
        </w:rPr>
        <w:t>учебно­познавательные</w:t>
      </w:r>
      <w:proofErr w:type="spellEnd"/>
      <w:proofErr w:type="gramEnd"/>
      <w:r w:rsidRPr="00B70DB6">
        <w:rPr>
          <w:rFonts w:ascii="Times New Roman" w:hAnsi="Times New Roman"/>
          <w:color w:val="auto"/>
          <w:sz w:val="24"/>
          <w:szCs w:val="24"/>
        </w:rPr>
        <w:t xml:space="preserve"> и внешние мотивы;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 xml:space="preserve">- </w:t>
      </w:r>
      <w:proofErr w:type="spellStart"/>
      <w:proofErr w:type="gramStart"/>
      <w:r w:rsidRPr="00B70DB6">
        <w:rPr>
          <w:rFonts w:ascii="Times New Roman" w:hAnsi="Times New Roman"/>
          <w:color w:val="auto"/>
          <w:sz w:val="24"/>
          <w:szCs w:val="24"/>
        </w:rPr>
        <w:t>учебно­познавательный</w:t>
      </w:r>
      <w:proofErr w:type="spellEnd"/>
      <w:proofErr w:type="gramEnd"/>
      <w:r w:rsidRPr="00B70DB6">
        <w:rPr>
          <w:rFonts w:ascii="Times New Roman" w:hAnsi="Times New Roman"/>
          <w:color w:val="auto"/>
          <w:sz w:val="24"/>
          <w:szCs w:val="24"/>
        </w:rPr>
        <w:t xml:space="preserve"> интерес к новому учебному материалу и способам решения новой задачи;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pacing w:val="4"/>
          <w:sz w:val="24"/>
          <w:szCs w:val="24"/>
        </w:rPr>
        <w:t xml:space="preserve">- ориентация на понимание причин успеха в учебной </w:t>
      </w:r>
      <w:r w:rsidRPr="00B70DB6">
        <w:rPr>
          <w:rFonts w:ascii="Times New Roman" w:hAnsi="Times New Roman"/>
          <w:color w:val="auto"/>
          <w:spacing w:val="2"/>
          <w:sz w:val="24"/>
          <w:szCs w:val="24"/>
        </w:rPr>
        <w:t>деятельности, в том числе на самоанализ и самоконтроль резуль</w:t>
      </w:r>
      <w:r w:rsidRPr="00B70DB6">
        <w:rPr>
          <w:rFonts w:ascii="Times New Roman" w:hAnsi="Times New Roman"/>
          <w:color w:val="auto"/>
          <w:sz w:val="24"/>
          <w:szCs w:val="24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способность к оценке своей учебной деятельности;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pacing w:val="-2"/>
          <w:sz w:val="24"/>
          <w:szCs w:val="24"/>
        </w:rPr>
      </w:pPr>
      <w:r w:rsidRPr="00B70DB6">
        <w:rPr>
          <w:rFonts w:ascii="Times New Roman" w:hAnsi="Times New Roman"/>
          <w:color w:val="auto"/>
          <w:spacing w:val="4"/>
          <w:sz w:val="24"/>
          <w:szCs w:val="24"/>
        </w:rPr>
        <w:t xml:space="preserve">- основы гражданской идентичности, своей этнической </w:t>
      </w:r>
      <w:r w:rsidRPr="00B70DB6">
        <w:rPr>
          <w:rFonts w:ascii="Times New Roman" w:hAnsi="Times New Roman"/>
          <w:color w:val="auto"/>
          <w:spacing w:val="2"/>
          <w:sz w:val="24"/>
          <w:szCs w:val="24"/>
        </w:rPr>
        <w:t>принадлежности в форме осознания «Я» как члена семьи,</w:t>
      </w:r>
      <w:r w:rsidRPr="00B70DB6">
        <w:rPr>
          <w:rFonts w:ascii="Times New Roman" w:hAnsi="Times New Roman"/>
          <w:color w:val="auto"/>
          <w:spacing w:val="-2"/>
          <w:sz w:val="24"/>
          <w:szCs w:val="24"/>
        </w:rPr>
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pacing w:val="2"/>
          <w:sz w:val="24"/>
          <w:szCs w:val="24"/>
        </w:rPr>
        <w:t xml:space="preserve">- ориентация в нравственном содержании и </w:t>
      </w:r>
      <w:proofErr w:type="gramStart"/>
      <w:r w:rsidRPr="00B70DB6">
        <w:rPr>
          <w:rFonts w:ascii="Times New Roman" w:hAnsi="Times New Roman"/>
          <w:color w:val="auto"/>
          <w:spacing w:val="2"/>
          <w:sz w:val="24"/>
          <w:szCs w:val="24"/>
        </w:rPr>
        <w:t>смысле</w:t>
      </w:r>
      <w:proofErr w:type="gramEnd"/>
      <w:r w:rsidRPr="00B70DB6">
        <w:rPr>
          <w:rFonts w:ascii="Times New Roman" w:hAnsi="Times New Roman"/>
          <w:color w:val="auto"/>
          <w:spacing w:val="2"/>
          <w:sz w:val="24"/>
          <w:szCs w:val="24"/>
        </w:rPr>
        <w:t xml:space="preserve"> как </w:t>
      </w:r>
      <w:r w:rsidRPr="00B70DB6">
        <w:rPr>
          <w:rFonts w:ascii="Times New Roman" w:hAnsi="Times New Roman"/>
          <w:color w:val="auto"/>
          <w:sz w:val="24"/>
          <w:szCs w:val="24"/>
        </w:rPr>
        <w:t>собственных поступков, так и поступков окружающих людей;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знание основных моральных норм и ориентация на их выполнение;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развитие этических чувств — стыда, вины, совести как регуляторов морального поведения; понимание чу</w:t>
      </w:r>
      <w:proofErr w:type="gramStart"/>
      <w:r w:rsidRPr="00B70DB6">
        <w:rPr>
          <w:rFonts w:ascii="Times New Roman" w:hAnsi="Times New Roman"/>
          <w:color w:val="auto"/>
          <w:sz w:val="24"/>
          <w:szCs w:val="24"/>
        </w:rPr>
        <w:t>вств др</w:t>
      </w:r>
      <w:proofErr w:type="gramEnd"/>
      <w:r w:rsidRPr="00B70DB6">
        <w:rPr>
          <w:rFonts w:ascii="Times New Roman" w:hAnsi="Times New Roman"/>
          <w:color w:val="auto"/>
          <w:sz w:val="24"/>
          <w:szCs w:val="24"/>
        </w:rPr>
        <w:t>угих людей и сопереживание им;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установка на здоровый образ жизни;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pacing w:val="-2"/>
          <w:sz w:val="24"/>
          <w:szCs w:val="24"/>
        </w:rPr>
        <w:t>- основы экологической культуры: принятие ценности природного мира, готовность следовать в своей деятельности нор</w:t>
      </w:r>
      <w:r w:rsidRPr="00B70DB6">
        <w:rPr>
          <w:rFonts w:ascii="Times New Roman" w:hAnsi="Times New Roman"/>
          <w:color w:val="auto"/>
          <w:sz w:val="24"/>
          <w:szCs w:val="24"/>
        </w:rPr>
        <w:t xml:space="preserve">мам природоохранного, нерасточительного, </w:t>
      </w:r>
      <w:proofErr w:type="spellStart"/>
      <w:r w:rsidRPr="00B70DB6">
        <w:rPr>
          <w:rFonts w:ascii="Times New Roman" w:hAnsi="Times New Roman"/>
          <w:color w:val="auto"/>
          <w:sz w:val="24"/>
          <w:szCs w:val="24"/>
        </w:rPr>
        <w:t>здоровьесберегающего</w:t>
      </w:r>
      <w:proofErr w:type="spellEnd"/>
      <w:r w:rsidRPr="00B70DB6">
        <w:rPr>
          <w:rFonts w:ascii="Times New Roman" w:hAnsi="Times New Roman"/>
          <w:color w:val="auto"/>
          <w:sz w:val="24"/>
          <w:szCs w:val="24"/>
        </w:rPr>
        <w:t xml:space="preserve"> поведения;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pacing w:val="2"/>
          <w:sz w:val="24"/>
          <w:szCs w:val="24"/>
        </w:rPr>
        <w:t xml:space="preserve">- чувство прекрасного и эстетические чувства на основе </w:t>
      </w:r>
      <w:r w:rsidRPr="00B70DB6">
        <w:rPr>
          <w:rFonts w:ascii="Times New Roman" w:hAnsi="Times New Roman"/>
          <w:color w:val="auto"/>
          <w:sz w:val="24"/>
          <w:szCs w:val="24"/>
        </w:rPr>
        <w:t>знакомства с мировой и отечественной художественной культурой.</w:t>
      </w:r>
    </w:p>
    <w:p w:rsidR="00175557" w:rsidRPr="00B70DB6" w:rsidRDefault="00175557" w:rsidP="00175557">
      <w:pPr>
        <w:pStyle w:val="a5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>Выпускник получит возможность для формирования: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lastRenderedPageBreak/>
        <w:t xml:space="preserve">- </w:t>
      </w:r>
      <w:r w:rsidRPr="00B70DB6">
        <w:rPr>
          <w:rFonts w:ascii="Times New Roman" w:hAnsi="Times New Roman"/>
          <w:iCs/>
          <w:color w:val="auto"/>
          <w:spacing w:val="4"/>
          <w:sz w:val="24"/>
          <w:szCs w:val="24"/>
        </w:rPr>
        <w:t>внутренней позиции обучающегося на уровне поло</w:t>
      </w:r>
      <w:r w:rsidRPr="00B70DB6">
        <w:rPr>
          <w:rFonts w:ascii="Times New Roman" w:hAnsi="Times New Roman"/>
          <w:iCs/>
          <w:color w:val="auto"/>
          <w:sz w:val="24"/>
          <w:szCs w:val="24"/>
        </w:rPr>
        <w:t xml:space="preserve">жительного отношения к образовательной организации, понимания необходимости учения, выраженного в преобладании </w:t>
      </w:r>
      <w:proofErr w:type="spellStart"/>
      <w:proofErr w:type="gramStart"/>
      <w:r w:rsidRPr="00B70DB6">
        <w:rPr>
          <w:rFonts w:ascii="Times New Roman" w:hAnsi="Times New Roman"/>
          <w:iCs/>
          <w:color w:val="auto"/>
          <w:sz w:val="24"/>
          <w:szCs w:val="24"/>
        </w:rPr>
        <w:t>учебно­познавательных</w:t>
      </w:r>
      <w:proofErr w:type="spellEnd"/>
      <w:proofErr w:type="gramEnd"/>
      <w:r w:rsidRPr="00B70DB6">
        <w:rPr>
          <w:rFonts w:ascii="Times New Roman" w:hAnsi="Times New Roman"/>
          <w:iCs/>
          <w:color w:val="auto"/>
          <w:sz w:val="24"/>
          <w:szCs w:val="24"/>
        </w:rPr>
        <w:t xml:space="preserve"> мотивов и предпочтении социального способа оценки знаний;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pacing w:val="-2"/>
          <w:sz w:val="24"/>
          <w:szCs w:val="24"/>
        </w:rPr>
        <w:t xml:space="preserve">- выраженной устойчивой </w:t>
      </w:r>
      <w:proofErr w:type="spellStart"/>
      <w:proofErr w:type="gramStart"/>
      <w:r w:rsidRPr="00B70DB6">
        <w:rPr>
          <w:rFonts w:ascii="Times New Roman" w:hAnsi="Times New Roman"/>
          <w:iCs/>
          <w:color w:val="auto"/>
          <w:spacing w:val="-2"/>
          <w:sz w:val="24"/>
          <w:szCs w:val="24"/>
        </w:rPr>
        <w:t>учебно­познавательной</w:t>
      </w:r>
      <w:proofErr w:type="spellEnd"/>
      <w:proofErr w:type="gramEnd"/>
      <w:r w:rsidRPr="00B70DB6">
        <w:rPr>
          <w:rFonts w:ascii="Times New Roman" w:hAnsi="Times New Roman"/>
          <w:iCs/>
          <w:color w:val="auto"/>
          <w:spacing w:val="-2"/>
          <w:sz w:val="24"/>
          <w:szCs w:val="24"/>
        </w:rPr>
        <w:t xml:space="preserve"> моти</w:t>
      </w:r>
      <w:r w:rsidRPr="00B70DB6">
        <w:rPr>
          <w:rFonts w:ascii="Times New Roman" w:hAnsi="Times New Roman"/>
          <w:iCs/>
          <w:color w:val="auto"/>
          <w:sz w:val="24"/>
          <w:szCs w:val="24"/>
        </w:rPr>
        <w:t>вации учения;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pacing w:val="-2"/>
          <w:sz w:val="24"/>
          <w:szCs w:val="24"/>
        </w:rPr>
        <w:t xml:space="preserve">- устойчивого </w:t>
      </w:r>
      <w:proofErr w:type="spellStart"/>
      <w:proofErr w:type="gramStart"/>
      <w:r w:rsidRPr="00B70DB6">
        <w:rPr>
          <w:rFonts w:ascii="Times New Roman" w:hAnsi="Times New Roman"/>
          <w:iCs/>
          <w:color w:val="auto"/>
          <w:spacing w:val="-2"/>
          <w:sz w:val="24"/>
          <w:szCs w:val="24"/>
        </w:rPr>
        <w:t>учебно­познавательного</w:t>
      </w:r>
      <w:proofErr w:type="spellEnd"/>
      <w:proofErr w:type="gramEnd"/>
      <w:r w:rsidRPr="00B70DB6">
        <w:rPr>
          <w:rFonts w:ascii="Times New Roman" w:hAnsi="Times New Roman"/>
          <w:iCs/>
          <w:color w:val="auto"/>
          <w:spacing w:val="-2"/>
          <w:sz w:val="24"/>
          <w:szCs w:val="24"/>
        </w:rPr>
        <w:t xml:space="preserve"> интереса к </w:t>
      </w:r>
      <w:proofErr w:type="spellStart"/>
      <w:r w:rsidRPr="00B70DB6">
        <w:rPr>
          <w:rFonts w:ascii="Times New Roman" w:hAnsi="Times New Roman"/>
          <w:iCs/>
          <w:color w:val="auto"/>
          <w:spacing w:val="-2"/>
          <w:sz w:val="24"/>
          <w:szCs w:val="24"/>
        </w:rPr>
        <w:t>новым</w:t>
      </w:r>
      <w:r w:rsidRPr="00B70DB6">
        <w:rPr>
          <w:rFonts w:ascii="Times New Roman" w:hAnsi="Times New Roman"/>
          <w:iCs/>
          <w:color w:val="auto"/>
          <w:sz w:val="24"/>
          <w:szCs w:val="24"/>
        </w:rPr>
        <w:t>общим</w:t>
      </w:r>
      <w:proofErr w:type="spellEnd"/>
      <w:r w:rsidRPr="00B70DB6">
        <w:rPr>
          <w:rFonts w:ascii="Times New Roman" w:hAnsi="Times New Roman"/>
          <w:iCs/>
          <w:color w:val="auto"/>
          <w:sz w:val="24"/>
          <w:szCs w:val="24"/>
        </w:rPr>
        <w:t xml:space="preserve"> способам решения задач;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>- адекватного понимания причин успешности/</w:t>
      </w:r>
      <w:proofErr w:type="spellStart"/>
      <w:r w:rsidRPr="00B70DB6">
        <w:rPr>
          <w:rFonts w:ascii="Times New Roman" w:hAnsi="Times New Roman"/>
          <w:iCs/>
          <w:color w:val="auto"/>
          <w:sz w:val="24"/>
          <w:szCs w:val="24"/>
        </w:rPr>
        <w:t>неуспешности</w:t>
      </w:r>
      <w:proofErr w:type="spellEnd"/>
      <w:r w:rsidRPr="00B70DB6">
        <w:rPr>
          <w:rFonts w:ascii="Times New Roman" w:hAnsi="Times New Roman"/>
          <w:iCs/>
          <w:color w:val="auto"/>
          <w:sz w:val="24"/>
          <w:szCs w:val="24"/>
        </w:rPr>
        <w:t xml:space="preserve"> учебной деятельности;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pacing w:val="-2"/>
          <w:sz w:val="24"/>
          <w:szCs w:val="24"/>
        </w:rPr>
        <w:t>- положительной адекватной дифференцированной само</w:t>
      </w:r>
      <w:r w:rsidRPr="00B70DB6">
        <w:rPr>
          <w:rFonts w:ascii="Times New Roman" w:hAnsi="Times New Roman"/>
          <w:iCs/>
          <w:color w:val="auto"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pacing w:val="4"/>
          <w:sz w:val="24"/>
          <w:szCs w:val="24"/>
        </w:rPr>
        <w:t xml:space="preserve">- компетентности в реализации основ гражданской </w:t>
      </w:r>
      <w:r w:rsidRPr="00B70DB6">
        <w:rPr>
          <w:rFonts w:ascii="Times New Roman" w:hAnsi="Times New Roman"/>
          <w:iCs/>
          <w:color w:val="auto"/>
          <w:sz w:val="24"/>
          <w:szCs w:val="24"/>
        </w:rPr>
        <w:t>идентичности в поступках и деятельности;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>- 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>- установки на здоровый образ жизни и реализации её в реальном поведении и поступках;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 xml:space="preserve">- осознанных устойчивых эстетических предпочтений и ориентации на искусство как значимую сферу человеческой жизни; 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 xml:space="preserve">- </w:t>
      </w:r>
      <w:proofErr w:type="spellStart"/>
      <w:r w:rsidRPr="00B70DB6">
        <w:rPr>
          <w:rFonts w:ascii="Times New Roman" w:hAnsi="Times New Roman"/>
          <w:iCs/>
          <w:color w:val="auto"/>
          <w:sz w:val="24"/>
          <w:szCs w:val="24"/>
        </w:rPr>
        <w:t>эмпатии</w:t>
      </w:r>
      <w:proofErr w:type="spellEnd"/>
      <w:r w:rsidRPr="00B70DB6">
        <w:rPr>
          <w:rFonts w:ascii="Times New Roman" w:hAnsi="Times New Roman"/>
          <w:iCs/>
          <w:color w:val="auto"/>
          <w:sz w:val="24"/>
          <w:szCs w:val="24"/>
        </w:rPr>
        <w:t xml:space="preserve"> как осознанного понимания чу</w:t>
      </w:r>
      <w:proofErr w:type="gramStart"/>
      <w:r w:rsidRPr="00B70DB6">
        <w:rPr>
          <w:rFonts w:ascii="Times New Roman" w:hAnsi="Times New Roman"/>
          <w:iCs/>
          <w:color w:val="auto"/>
          <w:sz w:val="24"/>
          <w:szCs w:val="24"/>
        </w:rPr>
        <w:t>вств др</w:t>
      </w:r>
      <w:proofErr w:type="gramEnd"/>
      <w:r w:rsidRPr="00B70DB6">
        <w:rPr>
          <w:rFonts w:ascii="Times New Roman" w:hAnsi="Times New Roman"/>
          <w:iCs/>
          <w:color w:val="auto"/>
          <w:sz w:val="24"/>
          <w:szCs w:val="24"/>
        </w:rPr>
        <w:t>угих людей и сопереживания им, выражающихся в поступках, направленных на помощь другим и обеспечение их благополучия.</w:t>
      </w:r>
    </w:p>
    <w:p w:rsidR="00175557" w:rsidRPr="00B70DB6" w:rsidRDefault="00175557" w:rsidP="00175557">
      <w:pPr>
        <w:pStyle w:val="4"/>
        <w:spacing w:before="0" w:after="0" w:line="240" w:lineRule="auto"/>
        <w:ind w:firstLine="709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B70DB6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Регулятивные универсальные учебные действия</w:t>
      </w:r>
    </w:p>
    <w:p w:rsidR="00175557" w:rsidRPr="00B70DB6" w:rsidRDefault="00175557" w:rsidP="00175557">
      <w:pPr>
        <w:pStyle w:val="a5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Выпускник научится: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принимать и сохранять учебную задачу;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pacing w:val="-4"/>
          <w:sz w:val="24"/>
          <w:szCs w:val="24"/>
        </w:rPr>
        <w:t>- учитывать выделенные учителем ориентиры действия в но</w:t>
      </w:r>
      <w:r w:rsidRPr="00B70DB6">
        <w:rPr>
          <w:rFonts w:ascii="Times New Roman" w:hAnsi="Times New Roman"/>
          <w:color w:val="auto"/>
          <w:sz w:val="24"/>
          <w:szCs w:val="24"/>
        </w:rPr>
        <w:t>вом учебном материале в сотрудничестве с учителем;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планировать свои действия в соответствии с поставленной задачей и условиями её реализации, в том числе во внутреннем плане;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pacing w:val="-4"/>
          <w:sz w:val="24"/>
          <w:szCs w:val="24"/>
        </w:rPr>
        <w:t>- учитывать установленные правила в планировании и конт</w:t>
      </w:r>
      <w:r w:rsidRPr="00B70DB6">
        <w:rPr>
          <w:rFonts w:ascii="Times New Roman" w:hAnsi="Times New Roman"/>
          <w:color w:val="auto"/>
          <w:sz w:val="24"/>
          <w:szCs w:val="24"/>
        </w:rPr>
        <w:t>роле способа решения;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pacing w:val="-2"/>
          <w:sz w:val="24"/>
          <w:szCs w:val="24"/>
        </w:rPr>
        <w:t>- осуществлять итоговый и пошаговый контроль по резуль</w:t>
      </w:r>
      <w:r w:rsidRPr="00B70DB6">
        <w:rPr>
          <w:rFonts w:ascii="Times New Roman" w:hAnsi="Times New Roman"/>
          <w:color w:val="auto"/>
          <w:sz w:val="24"/>
          <w:szCs w:val="24"/>
        </w:rPr>
        <w:t>тату;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 xml:space="preserve">- оценивать правильность выполнения действия на уровне </w:t>
      </w:r>
      <w:r w:rsidRPr="00B70DB6">
        <w:rPr>
          <w:rFonts w:ascii="Times New Roman" w:hAnsi="Times New Roman"/>
          <w:color w:val="auto"/>
          <w:spacing w:val="2"/>
          <w:sz w:val="24"/>
          <w:szCs w:val="24"/>
        </w:rPr>
        <w:t>адекватной ретроспективной оценки соответствия результа</w:t>
      </w:r>
      <w:r w:rsidRPr="00B70DB6">
        <w:rPr>
          <w:rFonts w:ascii="Times New Roman" w:hAnsi="Times New Roman"/>
          <w:color w:val="auto"/>
          <w:sz w:val="24"/>
          <w:szCs w:val="24"/>
        </w:rPr>
        <w:t>тов требованиям данной задачи;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pacing w:val="2"/>
          <w:sz w:val="24"/>
          <w:szCs w:val="24"/>
        </w:rPr>
        <w:t>- адекватно воспринимать предложения и оценку учите</w:t>
      </w:r>
      <w:r w:rsidRPr="00B70DB6">
        <w:rPr>
          <w:rFonts w:ascii="Times New Roman" w:hAnsi="Times New Roman"/>
          <w:color w:val="auto"/>
          <w:sz w:val="24"/>
          <w:szCs w:val="24"/>
        </w:rPr>
        <w:t>лей, товарищей, родителей и других людей;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различать способ и результат действия;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pacing w:val="-4"/>
          <w:sz w:val="24"/>
          <w:szCs w:val="24"/>
        </w:rPr>
      </w:pPr>
      <w:r w:rsidRPr="00B70DB6">
        <w:rPr>
          <w:rFonts w:ascii="Times New Roman" w:hAnsi="Times New Roman"/>
          <w:color w:val="auto"/>
          <w:spacing w:val="-4"/>
          <w:sz w:val="24"/>
          <w:szCs w:val="24"/>
        </w:rPr>
        <w:t xml:space="preserve">- вносить необходимые коррективы в действие после его завершения на основе его оценки и учёта характера сделанных </w:t>
      </w:r>
      <w:r w:rsidRPr="00B70DB6">
        <w:rPr>
          <w:rFonts w:ascii="Times New Roman" w:hAnsi="Times New Roman"/>
          <w:color w:val="auto"/>
          <w:sz w:val="24"/>
          <w:szCs w:val="24"/>
        </w:rPr>
        <w:t xml:space="preserve">ошибок, использовать предложения и оценки для создания </w:t>
      </w:r>
      <w:r w:rsidRPr="00B70DB6">
        <w:rPr>
          <w:rFonts w:ascii="Times New Roman" w:hAnsi="Times New Roman"/>
          <w:color w:val="auto"/>
          <w:spacing w:val="-4"/>
          <w:sz w:val="24"/>
          <w:szCs w:val="24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175557" w:rsidRPr="00B70DB6" w:rsidRDefault="00175557" w:rsidP="00175557">
      <w:pPr>
        <w:pStyle w:val="a5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>Выпускник получит возможность научиться: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>- в сотрудничестве с учителем ставить новые учебные задачи;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pacing w:val="-6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pacing w:val="-6"/>
          <w:sz w:val="24"/>
          <w:szCs w:val="24"/>
        </w:rPr>
        <w:t xml:space="preserve">- преобразовывать практическую задачу </w:t>
      </w:r>
      <w:proofErr w:type="gramStart"/>
      <w:r w:rsidRPr="00B70DB6">
        <w:rPr>
          <w:rFonts w:ascii="Times New Roman" w:hAnsi="Times New Roman"/>
          <w:iCs/>
          <w:color w:val="auto"/>
          <w:spacing w:val="-6"/>
          <w:sz w:val="24"/>
          <w:szCs w:val="24"/>
        </w:rPr>
        <w:t>в</w:t>
      </w:r>
      <w:proofErr w:type="gramEnd"/>
      <w:r w:rsidRPr="00B70DB6">
        <w:rPr>
          <w:rFonts w:ascii="Times New Roman" w:hAnsi="Times New Roman"/>
          <w:iCs/>
          <w:color w:val="auto"/>
          <w:spacing w:val="-6"/>
          <w:sz w:val="24"/>
          <w:szCs w:val="24"/>
        </w:rPr>
        <w:t xml:space="preserve"> познавательную;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>- проявлять познавательную инициативу в учебном сотрудничестве;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pacing w:val="-2"/>
          <w:sz w:val="24"/>
          <w:szCs w:val="24"/>
        </w:rPr>
        <w:t>- самостоятельно учитывать выделенные учителем ори</w:t>
      </w:r>
      <w:r w:rsidRPr="00B70DB6">
        <w:rPr>
          <w:rFonts w:ascii="Times New Roman" w:hAnsi="Times New Roman"/>
          <w:iCs/>
          <w:color w:val="auto"/>
          <w:sz w:val="24"/>
          <w:szCs w:val="24"/>
        </w:rPr>
        <w:t>ентиры действия в новом учебном материале;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pacing w:val="2"/>
          <w:sz w:val="24"/>
          <w:szCs w:val="24"/>
        </w:rPr>
        <w:lastRenderedPageBreak/>
        <w:t xml:space="preserve">- осуществлять констатирующий и предвосхищающий </w:t>
      </w:r>
      <w:r w:rsidRPr="00B70DB6">
        <w:rPr>
          <w:rFonts w:ascii="Times New Roman" w:hAnsi="Times New Roman"/>
          <w:iCs/>
          <w:color w:val="auto"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 xml:space="preserve">- самостоятельно оценивать правильность выполнения действия и вносить необходимые коррективы в </w:t>
      </w:r>
      <w:proofErr w:type="gramStart"/>
      <w:r w:rsidRPr="00B70DB6">
        <w:rPr>
          <w:rFonts w:ascii="Times New Roman" w:hAnsi="Times New Roman"/>
          <w:iCs/>
          <w:color w:val="auto"/>
          <w:sz w:val="24"/>
          <w:szCs w:val="24"/>
        </w:rPr>
        <w:t>исполнение</w:t>
      </w:r>
      <w:proofErr w:type="gramEnd"/>
      <w:r w:rsidRPr="00B70DB6">
        <w:rPr>
          <w:rFonts w:ascii="Times New Roman" w:hAnsi="Times New Roman"/>
          <w:iCs/>
          <w:color w:val="auto"/>
          <w:sz w:val="24"/>
          <w:szCs w:val="24"/>
        </w:rPr>
        <w:t xml:space="preserve"> как по ходу его реализации, так и в конце действия.</w:t>
      </w:r>
    </w:p>
    <w:p w:rsidR="00175557" w:rsidRPr="00B70DB6" w:rsidRDefault="00175557" w:rsidP="00175557">
      <w:pPr>
        <w:pStyle w:val="4"/>
        <w:spacing w:before="0" w:after="0" w:line="240" w:lineRule="auto"/>
        <w:ind w:firstLine="709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B70DB6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Познавательные универсальные учебные действия</w:t>
      </w:r>
    </w:p>
    <w:p w:rsidR="00175557" w:rsidRPr="00B70DB6" w:rsidRDefault="00175557" w:rsidP="00175557">
      <w:pPr>
        <w:pStyle w:val="a5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Выпускник научится: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 xml:space="preserve">- 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B70DB6">
        <w:rPr>
          <w:rFonts w:ascii="Times New Roman" w:hAnsi="Times New Roman"/>
          <w:color w:val="auto"/>
          <w:spacing w:val="-2"/>
          <w:sz w:val="24"/>
          <w:szCs w:val="24"/>
        </w:rPr>
        <w:t>цифровые), в открытом информационном пространстве, в </w:t>
      </w:r>
      <w:proofErr w:type="spellStart"/>
      <w:r w:rsidRPr="00B70DB6">
        <w:rPr>
          <w:rFonts w:ascii="Times New Roman" w:hAnsi="Times New Roman"/>
          <w:color w:val="auto"/>
          <w:spacing w:val="-2"/>
          <w:sz w:val="24"/>
          <w:szCs w:val="24"/>
        </w:rPr>
        <w:t>том</w:t>
      </w:r>
      <w:r w:rsidRPr="00B70DB6">
        <w:rPr>
          <w:rFonts w:ascii="Times New Roman" w:hAnsi="Times New Roman"/>
          <w:color w:val="auto"/>
          <w:sz w:val="24"/>
          <w:szCs w:val="24"/>
        </w:rPr>
        <w:t>числе</w:t>
      </w:r>
      <w:proofErr w:type="spellEnd"/>
      <w:r w:rsidRPr="00B70DB6">
        <w:rPr>
          <w:rFonts w:ascii="Times New Roman" w:hAnsi="Times New Roman"/>
          <w:color w:val="auto"/>
          <w:sz w:val="24"/>
          <w:szCs w:val="24"/>
        </w:rPr>
        <w:t xml:space="preserve"> контролируемом пространстве сети Интернет;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pacing w:val="-2"/>
          <w:sz w:val="24"/>
          <w:szCs w:val="24"/>
        </w:rPr>
        <w:t xml:space="preserve">- использовать </w:t>
      </w:r>
      <w:proofErr w:type="spellStart"/>
      <w:proofErr w:type="gramStart"/>
      <w:r w:rsidRPr="00B70DB6">
        <w:rPr>
          <w:rFonts w:ascii="Times New Roman" w:hAnsi="Times New Roman"/>
          <w:color w:val="auto"/>
          <w:spacing w:val="-2"/>
          <w:sz w:val="24"/>
          <w:szCs w:val="24"/>
        </w:rPr>
        <w:t>знаково­символические</w:t>
      </w:r>
      <w:proofErr w:type="spellEnd"/>
      <w:proofErr w:type="gramEnd"/>
      <w:r w:rsidRPr="00B70DB6">
        <w:rPr>
          <w:rFonts w:ascii="Times New Roman" w:hAnsi="Times New Roman"/>
          <w:color w:val="auto"/>
          <w:spacing w:val="-2"/>
          <w:sz w:val="24"/>
          <w:szCs w:val="24"/>
        </w:rPr>
        <w:t xml:space="preserve"> средства, в том чис</w:t>
      </w:r>
      <w:r w:rsidRPr="00B70DB6">
        <w:rPr>
          <w:rFonts w:ascii="Times New Roman" w:hAnsi="Times New Roman"/>
          <w:color w:val="auto"/>
          <w:sz w:val="24"/>
          <w:szCs w:val="24"/>
        </w:rPr>
        <w:t>ле модели (включая виртуальные) и схемы (включая концептуальные), для решения задач;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Style w:val="Zag11"/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 xml:space="preserve">- </w:t>
      </w:r>
      <w:r w:rsidRPr="00B70DB6">
        <w:rPr>
          <w:rStyle w:val="Zag11"/>
          <w:rFonts w:ascii="Times New Roman" w:eastAsia="@Arial Unicode MS" w:hAnsi="Times New Roman"/>
          <w:iCs/>
          <w:sz w:val="24"/>
          <w:szCs w:val="24"/>
        </w:rPr>
        <w:t>проявлять познавательную инициативу в учебном сотрудничестве;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строить сообщения в устной и письменной форме;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pacing w:val="-4"/>
          <w:sz w:val="24"/>
          <w:szCs w:val="24"/>
        </w:rPr>
      </w:pPr>
      <w:r w:rsidRPr="00B70DB6">
        <w:rPr>
          <w:rFonts w:ascii="Times New Roman" w:hAnsi="Times New Roman"/>
          <w:color w:val="auto"/>
          <w:spacing w:val="-4"/>
          <w:sz w:val="24"/>
          <w:szCs w:val="24"/>
        </w:rPr>
        <w:t>- ориентироваться на разнообразие способов решения задач;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pacing w:val="-2"/>
          <w:sz w:val="24"/>
          <w:szCs w:val="24"/>
        </w:rPr>
        <w:t>- основам смыслового восприятия художественных и позна</w:t>
      </w:r>
      <w:r w:rsidRPr="00B70DB6">
        <w:rPr>
          <w:rFonts w:ascii="Times New Roman" w:hAnsi="Times New Roman"/>
          <w:color w:val="auto"/>
          <w:sz w:val="24"/>
          <w:szCs w:val="24"/>
        </w:rPr>
        <w:t>вательных текстов, выделять существенную информацию из сообщений разных видов (в первую очередь текстов);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осуществлять анализ объектов с выделением существенных и несущественных признаков;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осуществлять синтез как составление целого из частей;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pacing w:val="4"/>
          <w:sz w:val="24"/>
          <w:szCs w:val="24"/>
        </w:rPr>
        <w:t xml:space="preserve">- проводить сравнение, </w:t>
      </w:r>
      <w:proofErr w:type="spellStart"/>
      <w:r w:rsidRPr="00B70DB6">
        <w:rPr>
          <w:rFonts w:ascii="Times New Roman" w:hAnsi="Times New Roman"/>
          <w:color w:val="auto"/>
          <w:spacing w:val="4"/>
          <w:sz w:val="24"/>
          <w:szCs w:val="24"/>
        </w:rPr>
        <w:t>сериацию</w:t>
      </w:r>
      <w:proofErr w:type="spellEnd"/>
      <w:r w:rsidRPr="00B70DB6">
        <w:rPr>
          <w:rFonts w:ascii="Times New Roman" w:hAnsi="Times New Roman"/>
          <w:color w:val="auto"/>
          <w:spacing w:val="4"/>
          <w:sz w:val="24"/>
          <w:szCs w:val="24"/>
        </w:rPr>
        <w:t xml:space="preserve"> и классификацию </w:t>
      </w:r>
      <w:proofErr w:type="spellStart"/>
      <w:r w:rsidRPr="00B70DB6">
        <w:rPr>
          <w:rFonts w:ascii="Times New Roman" w:hAnsi="Times New Roman"/>
          <w:color w:val="auto"/>
          <w:spacing w:val="4"/>
          <w:sz w:val="24"/>
          <w:szCs w:val="24"/>
        </w:rPr>
        <w:t>по</w:t>
      </w:r>
      <w:r w:rsidRPr="00B70DB6">
        <w:rPr>
          <w:rFonts w:ascii="Times New Roman" w:hAnsi="Times New Roman"/>
          <w:color w:val="auto"/>
          <w:sz w:val="24"/>
          <w:szCs w:val="24"/>
        </w:rPr>
        <w:t>заданным</w:t>
      </w:r>
      <w:proofErr w:type="spellEnd"/>
      <w:r w:rsidRPr="00B70DB6">
        <w:rPr>
          <w:rFonts w:ascii="Times New Roman" w:hAnsi="Times New Roman"/>
          <w:color w:val="auto"/>
          <w:sz w:val="24"/>
          <w:szCs w:val="24"/>
        </w:rPr>
        <w:t xml:space="preserve"> критериям;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pacing w:val="2"/>
          <w:sz w:val="24"/>
          <w:szCs w:val="24"/>
        </w:rPr>
        <w:t xml:space="preserve">- устанавливать </w:t>
      </w:r>
      <w:proofErr w:type="spellStart"/>
      <w:r w:rsidRPr="00B70DB6">
        <w:rPr>
          <w:rFonts w:ascii="Times New Roman" w:hAnsi="Times New Roman"/>
          <w:color w:val="auto"/>
          <w:spacing w:val="2"/>
          <w:sz w:val="24"/>
          <w:szCs w:val="24"/>
        </w:rPr>
        <w:t>причинно­следственные</w:t>
      </w:r>
      <w:proofErr w:type="spellEnd"/>
      <w:r w:rsidRPr="00B70DB6">
        <w:rPr>
          <w:rFonts w:ascii="Times New Roman" w:hAnsi="Times New Roman"/>
          <w:color w:val="auto"/>
          <w:spacing w:val="2"/>
          <w:sz w:val="24"/>
          <w:szCs w:val="24"/>
        </w:rPr>
        <w:t xml:space="preserve"> связи в изучае</w:t>
      </w:r>
      <w:r w:rsidRPr="00B70DB6">
        <w:rPr>
          <w:rFonts w:ascii="Times New Roman" w:hAnsi="Times New Roman"/>
          <w:color w:val="auto"/>
          <w:sz w:val="24"/>
          <w:szCs w:val="24"/>
        </w:rPr>
        <w:t>мом круге явлений;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строить рассуждения в форме связи простых суждений об объекте, его строении, свойствах и связях;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обобщать, т.</w:t>
      </w:r>
      <w:r w:rsidRPr="00B70DB6">
        <w:rPr>
          <w:rFonts w:ascii="Times New Roman" w:hAnsi="Times New Roman"/>
          <w:color w:val="auto"/>
          <w:sz w:val="24"/>
          <w:szCs w:val="24"/>
        </w:rPr>
        <w:t> </w:t>
      </w:r>
      <w:r w:rsidRPr="00B70DB6">
        <w:rPr>
          <w:rFonts w:ascii="Times New Roman" w:hAnsi="Times New Roman"/>
          <w:color w:val="auto"/>
          <w:sz w:val="24"/>
          <w:szCs w:val="24"/>
        </w:rPr>
        <w:t xml:space="preserve">е. осуществлять генерализацию и выведение общности для целого ряда или класса единичных </w:t>
      </w:r>
      <w:proofErr w:type="spellStart"/>
      <w:r w:rsidRPr="00B70DB6">
        <w:rPr>
          <w:rFonts w:ascii="Times New Roman" w:hAnsi="Times New Roman"/>
          <w:color w:val="auto"/>
          <w:sz w:val="24"/>
          <w:szCs w:val="24"/>
        </w:rPr>
        <w:t>объектов</w:t>
      </w:r>
      <w:proofErr w:type="gramStart"/>
      <w:r w:rsidRPr="00B70DB6">
        <w:rPr>
          <w:rFonts w:ascii="Times New Roman" w:hAnsi="Times New Roman"/>
          <w:color w:val="auto"/>
          <w:sz w:val="24"/>
          <w:szCs w:val="24"/>
        </w:rPr>
        <w:t>,н</w:t>
      </w:r>
      <w:proofErr w:type="gramEnd"/>
      <w:r w:rsidRPr="00B70DB6">
        <w:rPr>
          <w:rFonts w:ascii="Times New Roman" w:hAnsi="Times New Roman"/>
          <w:color w:val="auto"/>
          <w:sz w:val="24"/>
          <w:szCs w:val="24"/>
        </w:rPr>
        <w:t>а</w:t>
      </w:r>
      <w:proofErr w:type="spellEnd"/>
      <w:r w:rsidRPr="00B70DB6">
        <w:rPr>
          <w:rFonts w:ascii="Times New Roman" w:hAnsi="Times New Roman"/>
          <w:color w:val="auto"/>
          <w:sz w:val="24"/>
          <w:szCs w:val="24"/>
        </w:rPr>
        <w:t xml:space="preserve"> основе выделения сущностной связи;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осуществлять подведение под понятие на основе распознавания объектов, выделения существенных признаков и их синтеза;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устанавливать аналогии;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владеть рядом общих приёмов решения задач.</w:t>
      </w:r>
    </w:p>
    <w:p w:rsidR="00175557" w:rsidRPr="00B70DB6" w:rsidRDefault="00175557" w:rsidP="00175557">
      <w:pPr>
        <w:pStyle w:val="a5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>Выпускник получит возможность научиться: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>- осуществлять расширенный поиск информации с использованием ресурсов библиотек и сети Интернет;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>- записывать, фиксировать информацию об окружающем мире с помощью инструментов ИКТ;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>- создавать и преобразовывать модели и схемы для решения задач;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>- осознанно и произвольно строить сообщения в устной и письменной форме;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lastRenderedPageBreak/>
        <w:t>- осуществлять выбор наиболее эффективных способов решения задач в зависимости от конкретных условий;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>- осуществлять синтез как составление целого из частей, самостоятельно достраивая и восполняя недостающие компоненты;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 xml:space="preserve">- осуществлять сравнение, </w:t>
      </w:r>
      <w:proofErr w:type="spellStart"/>
      <w:r w:rsidRPr="00B70DB6">
        <w:rPr>
          <w:rFonts w:ascii="Times New Roman" w:hAnsi="Times New Roman"/>
          <w:iCs/>
          <w:color w:val="auto"/>
          <w:sz w:val="24"/>
          <w:szCs w:val="24"/>
        </w:rPr>
        <w:t>сериацию</w:t>
      </w:r>
      <w:proofErr w:type="spellEnd"/>
      <w:r w:rsidRPr="00B70DB6">
        <w:rPr>
          <w:rFonts w:ascii="Times New Roman" w:hAnsi="Times New Roman"/>
          <w:iCs/>
          <w:color w:val="auto"/>
          <w:sz w:val="24"/>
          <w:szCs w:val="24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 xml:space="preserve">- строить </w:t>
      </w:r>
      <w:proofErr w:type="gramStart"/>
      <w:r w:rsidRPr="00B70DB6">
        <w:rPr>
          <w:rFonts w:ascii="Times New Roman" w:hAnsi="Times New Roman"/>
          <w:iCs/>
          <w:color w:val="auto"/>
          <w:sz w:val="24"/>
          <w:szCs w:val="24"/>
        </w:rPr>
        <w:t>логическое рассуждение</w:t>
      </w:r>
      <w:proofErr w:type="gramEnd"/>
      <w:r w:rsidRPr="00B70DB6">
        <w:rPr>
          <w:rFonts w:ascii="Times New Roman" w:hAnsi="Times New Roman"/>
          <w:iCs/>
          <w:color w:val="auto"/>
          <w:sz w:val="24"/>
          <w:szCs w:val="24"/>
        </w:rPr>
        <w:t xml:space="preserve">, включающее установление </w:t>
      </w:r>
      <w:proofErr w:type="spellStart"/>
      <w:r w:rsidRPr="00B70DB6">
        <w:rPr>
          <w:rFonts w:ascii="Times New Roman" w:hAnsi="Times New Roman"/>
          <w:iCs/>
          <w:color w:val="auto"/>
          <w:sz w:val="24"/>
          <w:szCs w:val="24"/>
        </w:rPr>
        <w:t>причинно­следственных</w:t>
      </w:r>
      <w:proofErr w:type="spellEnd"/>
      <w:r w:rsidRPr="00B70DB6">
        <w:rPr>
          <w:rFonts w:ascii="Times New Roman" w:hAnsi="Times New Roman"/>
          <w:iCs/>
          <w:color w:val="auto"/>
          <w:sz w:val="24"/>
          <w:szCs w:val="24"/>
        </w:rPr>
        <w:t xml:space="preserve"> связей;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- произвольно и осознанно владеть общими приёмами </w:t>
      </w:r>
      <w:r w:rsidRPr="00B70DB6">
        <w:rPr>
          <w:rFonts w:ascii="Times New Roman" w:hAnsi="Times New Roman"/>
          <w:iCs/>
          <w:color w:val="auto"/>
          <w:sz w:val="24"/>
          <w:szCs w:val="24"/>
        </w:rPr>
        <w:t>решения задач.</w:t>
      </w:r>
    </w:p>
    <w:p w:rsidR="00175557" w:rsidRPr="00B70DB6" w:rsidRDefault="00175557" w:rsidP="00175557">
      <w:pPr>
        <w:pStyle w:val="4"/>
        <w:spacing w:before="0" w:after="0" w:line="240" w:lineRule="auto"/>
        <w:ind w:firstLine="709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B70DB6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Коммуникативные универсальные учебные действия</w:t>
      </w:r>
    </w:p>
    <w:p w:rsidR="00175557" w:rsidRPr="00B70DB6" w:rsidRDefault="00175557" w:rsidP="00175557">
      <w:pPr>
        <w:pStyle w:val="a5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Выпускник научится: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pacing w:val="2"/>
          <w:sz w:val="24"/>
          <w:szCs w:val="24"/>
        </w:rPr>
        <w:t>- адекватно использовать коммуникативные, прежде все</w:t>
      </w:r>
      <w:r w:rsidRPr="00B70DB6">
        <w:rPr>
          <w:rFonts w:ascii="Times New Roman" w:hAnsi="Times New Roman"/>
          <w:color w:val="auto"/>
          <w:sz w:val="24"/>
          <w:szCs w:val="24"/>
        </w:rPr>
        <w:t xml:space="preserve">го </w:t>
      </w:r>
      <w:r w:rsidRPr="00B70DB6">
        <w:rPr>
          <w:rFonts w:ascii="Times New Roman" w:hAnsi="Times New Roman"/>
          <w:color w:val="auto"/>
          <w:spacing w:val="-2"/>
          <w:sz w:val="24"/>
          <w:szCs w:val="24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B70DB6">
        <w:rPr>
          <w:rFonts w:ascii="Times New Roman" w:hAnsi="Times New Roman"/>
          <w:color w:val="auto"/>
          <w:spacing w:val="2"/>
          <w:sz w:val="24"/>
          <w:szCs w:val="24"/>
        </w:rPr>
        <w:t xml:space="preserve">ле сопровождая его аудиовизуальной поддержкой), владеть </w:t>
      </w:r>
      <w:r w:rsidRPr="00B70DB6">
        <w:rPr>
          <w:rFonts w:ascii="Times New Roman" w:hAnsi="Times New Roman"/>
          <w:color w:val="auto"/>
          <w:sz w:val="24"/>
          <w:szCs w:val="24"/>
        </w:rPr>
        <w:t xml:space="preserve">диалогической формой коммуникации, </w:t>
      </w:r>
      <w:proofErr w:type="gramStart"/>
      <w:r w:rsidRPr="00B70DB6">
        <w:rPr>
          <w:rFonts w:ascii="Times New Roman" w:hAnsi="Times New Roman"/>
          <w:color w:val="auto"/>
          <w:sz w:val="24"/>
          <w:szCs w:val="24"/>
        </w:rPr>
        <w:t>используя</w:t>
      </w:r>
      <w:proofErr w:type="gramEnd"/>
      <w:r w:rsidRPr="00B70DB6">
        <w:rPr>
          <w:rFonts w:ascii="Times New Roman" w:hAnsi="Times New Roman"/>
          <w:color w:val="auto"/>
          <w:sz w:val="24"/>
          <w:szCs w:val="24"/>
        </w:rPr>
        <w:t xml:space="preserve"> в том чис</w:t>
      </w:r>
      <w:r w:rsidRPr="00B70DB6">
        <w:rPr>
          <w:rFonts w:ascii="Times New Roman" w:hAnsi="Times New Roman"/>
          <w:color w:val="auto"/>
          <w:spacing w:val="2"/>
          <w:sz w:val="24"/>
          <w:szCs w:val="24"/>
        </w:rPr>
        <w:t>ле средства и инструменты ИКТ и дистанционного обще</w:t>
      </w:r>
      <w:r w:rsidRPr="00B70DB6">
        <w:rPr>
          <w:rFonts w:ascii="Times New Roman" w:hAnsi="Times New Roman"/>
          <w:color w:val="auto"/>
          <w:sz w:val="24"/>
          <w:szCs w:val="24"/>
        </w:rPr>
        <w:t>ния;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 xml:space="preserve">- допускать возможность существования у людей различных точек зрения, в том числе не совпадающих с его </w:t>
      </w:r>
      <w:proofErr w:type="gramStart"/>
      <w:r w:rsidRPr="00B70DB6">
        <w:rPr>
          <w:rFonts w:ascii="Times New Roman" w:hAnsi="Times New Roman"/>
          <w:color w:val="auto"/>
          <w:sz w:val="24"/>
          <w:szCs w:val="24"/>
        </w:rPr>
        <w:t>собственной</w:t>
      </w:r>
      <w:proofErr w:type="gramEnd"/>
      <w:r w:rsidRPr="00B70DB6">
        <w:rPr>
          <w:rFonts w:ascii="Times New Roman" w:hAnsi="Times New Roman"/>
          <w:color w:val="auto"/>
          <w:sz w:val="24"/>
          <w:szCs w:val="24"/>
        </w:rPr>
        <w:t>, и ориентироваться на позицию партнёра в общении и взаимодействии;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учитывать разные мнения и стремиться к координации различных позиций в сотрудничестве;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формулировать собственное мнение и позицию;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pacing w:val="2"/>
          <w:sz w:val="24"/>
          <w:szCs w:val="24"/>
        </w:rPr>
        <w:t>- договариваться и приходить к общему решению в со</w:t>
      </w:r>
      <w:r w:rsidRPr="00B70DB6">
        <w:rPr>
          <w:rFonts w:ascii="Times New Roman" w:hAnsi="Times New Roman"/>
          <w:color w:val="auto"/>
          <w:sz w:val="24"/>
          <w:szCs w:val="24"/>
        </w:rPr>
        <w:t>вместной деятельности, в том числе в ситуации столкновения интересов;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строить понятные для партнёра высказывания, учитывающие, что партнёр знает и видит, а что нет;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задавать вопросы;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контролировать действия партнёра;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z w:val="24"/>
          <w:szCs w:val="24"/>
        </w:rPr>
        <w:t>- использовать речь для регуляции своего действия;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color w:val="auto"/>
          <w:spacing w:val="2"/>
          <w:sz w:val="24"/>
          <w:szCs w:val="24"/>
        </w:rPr>
        <w:t xml:space="preserve">- адекватно использовать речевые средства для решения </w:t>
      </w:r>
      <w:r w:rsidRPr="00B70DB6">
        <w:rPr>
          <w:rFonts w:ascii="Times New Roman" w:hAnsi="Times New Roman"/>
          <w:color w:val="auto"/>
          <w:sz w:val="24"/>
          <w:szCs w:val="24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175557" w:rsidRPr="00B70DB6" w:rsidRDefault="00175557" w:rsidP="00175557">
      <w:pPr>
        <w:pStyle w:val="a5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>Выпускник получит возможность научиться: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pacing w:val="2"/>
          <w:sz w:val="24"/>
          <w:szCs w:val="24"/>
        </w:rPr>
        <w:t>- учитывать и координировать в сотрудничестве по</w:t>
      </w:r>
      <w:r w:rsidRPr="00B70DB6">
        <w:rPr>
          <w:rFonts w:ascii="Times New Roman" w:hAnsi="Times New Roman"/>
          <w:iCs/>
          <w:color w:val="auto"/>
          <w:sz w:val="24"/>
          <w:szCs w:val="24"/>
        </w:rPr>
        <w:t xml:space="preserve">зиции других людей, отличные </w:t>
      </w:r>
      <w:proofErr w:type="gramStart"/>
      <w:r w:rsidRPr="00B70DB6">
        <w:rPr>
          <w:rFonts w:ascii="Times New Roman" w:hAnsi="Times New Roman"/>
          <w:iCs/>
          <w:color w:val="auto"/>
          <w:sz w:val="24"/>
          <w:szCs w:val="24"/>
        </w:rPr>
        <w:t>от</w:t>
      </w:r>
      <w:proofErr w:type="gramEnd"/>
      <w:r w:rsidRPr="00B70DB6">
        <w:rPr>
          <w:rFonts w:ascii="Times New Roman" w:hAnsi="Times New Roman"/>
          <w:iCs/>
          <w:color w:val="auto"/>
          <w:sz w:val="24"/>
          <w:szCs w:val="24"/>
        </w:rPr>
        <w:t xml:space="preserve"> собственной;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>- учитывать разные мнения и интересы и обосновывать собственную позицию;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>- понимать относительность мнений и подходов к решению проблемы;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>- 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>- продуктивно содействовать разрешению конфликтов на основе учёта интересов и позиций всех участников;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>- 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>- задавать вопросы, необходимые для организации собственной деятельности и сотрудничества с партнёром;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t>- осуществлять взаимный контроль и оказывать в сотрудничестве необходимую взаимопомощь;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B70DB6">
        <w:rPr>
          <w:rFonts w:ascii="Times New Roman" w:hAnsi="Times New Roman"/>
          <w:iCs/>
          <w:color w:val="auto"/>
          <w:sz w:val="24"/>
          <w:szCs w:val="24"/>
        </w:rPr>
        <w:lastRenderedPageBreak/>
        <w:t xml:space="preserve">- адекватно использовать речевые средства для эффективного решения разнообразных коммуникативных </w:t>
      </w:r>
      <w:proofErr w:type="spellStart"/>
      <w:r w:rsidRPr="00B70DB6">
        <w:rPr>
          <w:rFonts w:ascii="Times New Roman" w:hAnsi="Times New Roman"/>
          <w:iCs/>
          <w:color w:val="auto"/>
          <w:sz w:val="24"/>
          <w:szCs w:val="24"/>
        </w:rPr>
        <w:t>задач</w:t>
      </w:r>
      <w:proofErr w:type="gramStart"/>
      <w:r w:rsidRPr="00B70DB6">
        <w:rPr>
          <w:rFonts w:ascii="Times New Roman" w:hAnsi="Times New Roman"/>
          <w:iCs/>
          <w:color w:val="auto"/>
          <w:sz w:val="24"/>
          <w:szCs w:val="24"/>
        </w:rPr>
        <w:t>,п</w:t>
      </w:r>
      <w:proofErr w:type="gramEnd"/>
      <w:r w:rsidRPr="00B70DB6">
        <w:rPr>
          <w:rFonts w:ascii="Times New Roman" w:hAnsi="Times New Roman"/>
          <w:iCs/>
          <w:color w:val="auto"/>
          <w:sz w:val="24"/>
          <w:szCs w:val="24"/>
        </w:rPr>
        <w:t>ланирования</w:t>
      </w:r>
      <w:proofErr w:type="spellEnd"/>
      <w:r w:rsidRPr="00B70DB6">
        <w:rPr>
          <w:rFonts w:ascii="Times New Roman" w:hAnsi="Times New Roman"/>
          <w:iCs/>
          <w:color w:val="auto"/>
          <w:sz w:val="24"/>
          <w:szCs w:val="24"/>
        </w:rPr>
        <w:t xml:space="preserve"> и регуляции своей деятельности.</w:t>
      </w:r>
    </w:p>
    <w:p w:rsidR="00175557" w:rsidRPr="00B70DB6" w:rsidRDefault="00175557" w:rsidP="00175557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</w:p>
    <w:p w:rsidR="00175557" w:rsidRPr="00B70DB6" w:rsidRDefault="00175557" w:rsidP="00175557">
      <w:pPr>
        <w:shd w:val="clear" w:color="auto" w:fill="FFFFFF"/>
        <w:tabs>
          <w:tab w:val="num" w:pos="720"/>
        </w:tabs>
        <w:ind w:firstLine="709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70DB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Предметные результаты </w:t>
      </w:r>
    </w:p>
    <w:p w:rsidR="00175557" w:rsidRPr="00B70DB6" w:rsidRDefault="00175557" w:rsidP="00175557">
      <w:pPr>
        <w:pStyle w:val="af"/>
        <w:numPr>
          <w:ilvl w:val="0"/>
          <w:numId w:val="11"/>
        </w:numPr>
        <w:tabs>
          <w:tab w:val="left" w:pos="284"/>
          <w:tab w:val="left" w:pos="993"/>
        </w:tabs>
        <w:spacing w:before="0" w:beforeAutospacing="0" w:after="0" w:afterAutospacing="0"/>
        <w:ind w:left="0" w:firstLine="709"/>
        <w:jc w:val="both"/>
        <w:rPr>
          <w:rFonts w:ascii="Arial" w:hAnsi="Arial" w:cs="Arial"/>
          <w:color w:val="000000"/>
        </w:rPr>
      </w:pPr>
      <w:r w:rsidRPr="00B70DB6">
        <w:rPr>
          <w:color w:val="000000"/>
        </w:rPr>
        <w:t>Определять и объяснять своё отношение к общественным нормам и ценностям (нравственным, гражданским, патриотическим, общечеловеческим).</w:t>
      </w:r>
    </w:p>
    <w:p w:rsidR="00175557" w:rsidRPr="00B70DB6" w:rsidRDefault="00175557" w:rsidP="00175557">
      <w:pPr>
        <w:pStyle w:val="a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</w:rPr>
      </w:pPr>
      <w:r w:rsidRPr="00B70DB6">
        <w:rPr>
          <w:color w:val="000000"/>
        </w:rPr>
        <w:t>2. Строить толерантные отношения с представителями разных мировоззрений и культурных традиций.</w:t>
      </w:r>
    </w:p>
    <w:p w:rsidR="00175557" w:rsidRPr="00B70DB6" w:rsidRDefault="00175557" w:rsidP="00175557">
      <w:pPr>
        <w:pStyle w:val="a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</w:rPr>
      </w:pPr>
      <w:r w:rsidRPr="00B70DB6">
        <w:rPr>
          <w:color w:val="000000"/>
        </w:rPr>
        <w:t>3. Делать свой выбор в учебных моделях общественно значимых жизненных ситуаций и отвечать за него.</w:t>
      </w:r>
    </w:p>
    <w:p w:rsidR="00175557" w:rsidRPr="00B70DB6" w:rsidRDefault="00175557" w:rsidP="00175557">
      <w:pPr>
        <w:pStyle w:val="a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</w:rPr>
      </w:pPr>
      <w:r w:rsidRPr="00B70DB6">
        <w:rPr>
          <w:color w:val="000000"/>
        </w:rPr>
        <w:t>4. Договариваться с людьми, предотвращая или преодолевая конфликты в учебных моделях жизненных ситуаций.</w:t>
      </w:r>
    </w:p>
    <w:p w:rsidR="00175557" w:rsidRPr="00B70DB6" w:rsidRDefault="00175557" w:rsidP="00175557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 w:rsidRPr="00B70DB6">
        <w:rPr>
          <w:color w:val="000000"/>
        </w:rPr>
        <w:t>5. Диагностика успешности достижения этих результатов выполняется, прежде всего, в ходе проектной работы учащихся. Основной способ диагностики – рефлексивная самооценка каждого ребёнка и коллективная оценка детьми друг друга под руководством учителя. 6.Дополнительный способ диагностики – экспертная оценка учителем в результате наблюдения за деятельностью учащихся при осуществлении проектов и представлении их классу.</w:t>
      </w:r>
    </w:p>
    <w:p w:rsidR="009B4822" w:rsidRPr="00B70DB6" w:rsidRDefault="009B4822" w:rsidP="00175557">
      <w:pPr>
        <w:pStyle w:val="a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</w:rPr>
      </w:pPr>
    </w:p>
    <w:p w:rsidR="00175557" w:rsidRPr="00B70DB6" w:rsidRDefault="009C7458" w:rsidP="00175557">
      <w:pPr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2. </w:t>
      </w:r>
      <w:r w:rsidR="00175557" w:rsidRPr="00B70DB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Содержание учебного предмета, курса.</w:t>
      </w:r>
    </w:p>
    <w:tbl>
      <w:tblPr>
        <w:tblStyle w:val="ae"/>
        <w:tblW w:w="14742" w:type="dxa"/>
        <w:tblInd w:w="108" w:type="dxa"/>
        <w:tblLook w:val="04A0"/>
      </w:tblPr>
      <w:tblGrid>
        <w:gridCol w:w="1418"/>
        <w:gridCol w:w="13324"/>
      </w:tblGrid>
      <w:tr w:rsidR="00175557" w:rsidRPr="00B70DB6" w:rsidTr="009B4822">
        <w:tc>
          <w:tcPr>
            <w:tcW w:w="1418" w:type="dxa"/>
          </w:tcPr>
          <w:p w:rsidR="00175557" w:rsidRPr="00B70DB6" w:rsidRDefault="00175557" w:rsidP="00206EF9">
            <w:pPr>
              <w:pStyle w:val="c7"/>
              <w:spacing w:before="0" w:beforeAutospacing="0" w:after="0" w:afterAutospacing="0"/>
              <w:jc w:val="center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№</w:t>
            </w:r>
          </w:p>
        </w:tc>
        <w:tc>
          <w:tcPr>
            <w:tcW w:w="13324" w:type="dxa"/>
          </w:tcPr>
          <w:p w:rsidR="00175557" w:rsidRPr="00B70DB6" w:rsidRDefault="00175557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Раздел/ тема</w:t>
            </w:r>
          </w:p>
        </w:tc>
      </w:tr>
      <w:tr w:rsidR="00175557" w:rsidRPr="00B70DB6" w:rsidTr="009B4822">
        <w:tc>
          <w:tcPr>
            <w:tcW w:w="1418" w:type="dxa"/>
          </w:tcPr>
          <w:p w:rsidR="00175557" w:rsidRPr="00B70DB6" w:rsidRDefault="00175557" w:rsidP="00206EF9">
            <w:pPr>
              <w:pStyle w:val="c7"/>
              <w:spacing w:before="0" w:beforeAutospacing="0" w:after="0" w:afterAutospacing="0"/>
              <w:jc w:val="center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1</w:t>
            </w:r>
          </w:p>
        </w:tc>
        <w:tc>
          <w:tcPr>
            <w:tcW w:w="13324" w:type="dxa"/>
          </w:tcPr>
          <w:p w:rsidR="00175557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Знакомство с новым предметом (2</w:t>
            </w:r>
            <w:r w:rsidR="00175557" w:rsidRPr="00B70DB6">
              <w:rPr>
                <w:rStyle w:val="c1"/>
                <w:bCs/>
                <w:color w:val="000000"/>
              </w:rPr>
              <w:t>ч)</w:t>
            </w:r>
          </w:p>
          <w:p w:rsidR="00175557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 xml:space="preserve">Россия </w:t>
            </w:r>
            <w:proofErr w:type="gramStart"/>
            <w:r w:rsidRPr="00B70DB6">
              <w:rPr>
                <w:rStyle w:val="c1"/>
                <w:bCs/>
                <w:color w:val="000000"/>
              </w:rPr>
              <w:t>–н</w:t>
            </w:r>
            <w:proofErr w:type="gramEnd"/>
            <w:r w:rsidRPr="00B70DB6">
              <w:rPr>
                <w:rStyle w:val="c1"/>
                <w:bCs/>
                <w:color w:val="000000"/>
              </w:rPr>
              <w:t>аша Родина</w:t>
            </w:r>
          </w:p>
          <w:p w:rsidR="003E7AE5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Духовные ценности человечества. Культура. Религии</w:t>
            </w:r>
          </w:p>
        </w:tc>
      </w:tr>
      <w:tr w:rsidR="00175557" w:rsidRPr="00B70DB6" w:rsidTr="009B4822">
        <w:trPr>
          <w:trHeight w:val="1092"/>
        </w:trPr>
        <w:tc>
          <w:tcPr>
            <w:tcW w:w="1418" w:type="dxa"/>
          </w:tcPr>
          <w:p w:rsidR="00175557" w:rsidRPr="00B70DB6" w:rsidRDefault="00175557" w:rsidP="00206EF9">
            <w:pPr>
              <w:pStyle w:val="c7"/>
              <w:spacing w:before="0" w:beforeAutospacing="0" w:after="0" w:afterAutospacing="0"/>
              <w:jc w:val="center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2</w:t>
            </w:r>
          </w:p>
        </w:tc>
        <w:tc>
          <w:tcPr>
            <w:tcW w:w="13324" w:type="dxa"/>
          </w:tcPr>
          <w:p w:rsidR="00175557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Знакомство с основами этики (2ч)</w:t>
            </w:r>
          </w:p>
          <w:p w:rsidR="00175557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Диалог о философии и этике</w:t>
            </w:r>
          </w:p>
          <w:p w:rsidR="003E7AE5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 xml:space="preserve">Мораль и нравственность </w:t>
            </w:r>
          </w:p>
        </w:tc>
      </w:tr>
      <w:tr w:rsidR="00175557" w:rsidRPr="00B70DB6" w:rsidTr="009B4822">
        <w:tc>
          <w:tcPr>
            <w:tcW w:w="1418" w:type="dxa"/>
          </w:tcPr>
          <w:p w:rsidR="00175557" w:rsidRPr="00B70DB6" w:rsidRDefault="00175557" w:rsidP="00206EF9">
            <w:pPr>
              <w:pStyle w:val="c7"/>
              <w:spacing w:before="0" w:beforeAutospacing="0" w:after="0" w:afterAutospacing="0"/>
              <w:jc w:val="center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3</w:t>
            </w:r>
          </w:p>
        </w:tc>
        <w:tc>
          <w:tcPr>
            <w:tcW w:w="13324" w:type="dxa"/>
          </w:tcPr>
          <w:p w:rsidR="00175557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Этические учения о добродетелях (4ч)</w:t>
            </w:r>
          </w:p>
          <w:p w:rsidR="00175557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 xml:space="preserve">Что такое добродетель </w:t>
            </w:r>
          </w:p>
          <w:p w:rsidR="003E7AE5" w:rsidRPr="00B70DB6" w:rsidRDefault="003E7AE5" w:rsidP="003E7AE5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Учение Аристотеля о добродетелях</w:t>
            </w:r>
          </w:p>
          <w:p w:rsidR="003E7AE5" w:rsidRPr="00B70DB6" w:rsidRDefault="003E7AE5" w:rsidP="003E7AE5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 xml:space="preserve">Нравственные качества </w:t>
            </w:r>
          </w:p>
          <w:p w:rsidR="003E7AE5" w:rsidRPr="00B70DB6" w:rsidRDefault="003E7AE5" w:rsidP="003E7AE5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 xml:space="preserve">Терпение и терпимость </w:t>
            </w:r>
          </w:p>
        </w:tc>
      </w:tr>
      <w:tr w:rsidR="00175557" w:rsidRPr="00B70DB6" w:rsidTr="009B4822">
        <w:tc>
          <w:tcPr>
            <w:tcW w:w="1418" w:type="dxa"/>
          </w:tcPr>
          <w:p w:rsidR="00175557" w:rsidRPr="00B70DB6" w:rsidRDefault="00175557" w:rsidP="00206EF9">
            <w:pPr>
              <w:pStyle w:val="c7"/>
              <w:spacing w:before="0" w:beforeAutospacing="0" w:after="0" w:afterAutospacing="0"/>
              <w:jc w:val="center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4</w:t>
            </w:r>
          </w:p>
        </w:tc>
        <w:tc>
          <w:tcPr>
            <w:tcW w:w="13324" w:type="dxa"/>
          </w:tcPr>
          <w:p w:rsidR="00175557" w:rsidRPr="00B70DB6" w:rsidRDefault="00175557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 xml:space="preserve">Этика </w:t>
            </w:r>
            <w:r w:rsidR="003E7AE5" w:rsidRPr="00B70DB6">
              <w:rPr>
                <w:rStyle w:val="c1"/>
                <w:bCs/>
                <w:color w:val="000000"/>
              </w:rPr>
              <w:t>о нравственном выборе (6ч)</w:t>
            </w:r>
          </w:p>
          <w:p w:rsidR="00175557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Суд над Сократом</w:t>
            </w:r>
          </w:p>
          <w:p w:rsidR="003E7AE5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Убеждения</w:t>
            </w:r>
          </w:p>
          <w:p w:rsidR="003E7AE5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lastRenderedPageBreak/>
              <w:t>Нравственный выбор</w:t>
            </w:r>
          </w:p>
          <w:p w:rsidR="003E7AE5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Совесть. Долг</w:t>
            </w:r>
          </w:p>
          <w:p w:rsidR="003E7AE5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 xml:space="preserve">Ответственность </w:t>
            </w:r>
          </w:p>
          <w:p w:rsidR="003E7AE5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Этика о воспитании самого себя</w:t>
            </w:r>
          </w:p>
        </w:tc>
      </w:tr>
      <w:tr w:rsidR="00175557" w:rsidRPr="00B70DB6" w:rsidTr="009B4822">
        <w:tc>
          <w:tcPr>
            <w:tcW w:w="1418" w:type="dxa"/>
          </w:tcPr>
          <w:p w:rsidR="00175557" w:rsidRPr="00B70DB6" w:rsidRDefault="00175557" w:rsidP="00206EF9">
            <w:pPr>
              <w:pStyle w:val="c7"/>
              <w:spacing w:before="0" w:beforeAutospacing="0" w:after="0" w:afterAutospacing="0"/>
              <w:jc w:val="center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lastRenderedPageBreak/>
              <w:t>5</w:t>
            </w:r>
          </w:p>
        </w:tc>
        <w:tc>
          <w:tcPr>
            <w:tcW w:w="13324" w:type="dxa"/>
          </w:tcPr>
          <w:p w:rsidR="00175557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Этика о добродетели справедливости и справедливом государстве (3ч)</w:t>
            </w:r>
          </w:p>
          <w:p w:rsidR="003E7AE5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 xml:space="preserve">Справедливость </w:t>
            </w:r>
          </w:p>
          <w:p w:rsidR="003E7AE5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 xml:space="preserve">Государство, основанное на справедливости </w:t>
            </w:r>
          </w:p>
          <w:p w:rsidR="003E7AE5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Государство. Светская этика</w:t>
            </w:r>
          </w:p>
        </w:tc>
      </w:tr>
      <w:tr w:rsidR="00175557" w:rsidRPr="00B70DB6" w:rsidTr="009B4822">
        <w:tc>
          <w:tcPr>
            <w:tcW w:w="1418" w:type="dxa"/>
          </w:tcPr>
          <w:p w:rsidR="00175557" w:rsidRPr="00B70DB6" w:rsidRDefault="00175557" w:rsidP="00206EF9">
            <w:pPr>
              <w:pStyle w:val="c7"/>
              <w:spacing w:before="0" w:beforeAutospacing="0" w:after="0" w:afterAutospacing="0"/>
              <w:jc w:val="center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6</w:t>
            </w:r>
          </w:p>
        </w:tc>
        <w:tc>
          <w:tcPr>
            <w:tcW w:w="13324" w:type="dxa"/>
          </w:tcPr>
          <w:p w:rsidR="00175557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Нравственный закон человеческой жизни (4ч)</w:t>
            </w:r>
          </w:p>
          <w:p w:rsidR="003E7AE5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Нравственный закон. Десять заповедей</w:t>
            </w:r>
          </w:p>
          <w:p w:rsidR="003E7AE5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Заповеди любви</w:t>
            </w:r>
          </w:p>
          <w:p w:rsidR="003E7AE5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Любовь- основа жизни</w:t>
            </w:r>
          </w:p>
          <w:p w:rsidR="003E7AE5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 xml:space="preserve">Прощение </w:t>
            </w:r>
          </w:p>
        </w:tc>
      </w:tr>
      <w:tr w:rsidR="00175557" w:rsidRPr="00B70DB6" w:rsidTr="009B4822">
        <w:tc>
          <w:tcPr>
            <w:tcW w:w="1418" w:type="dxa"/>
          </w:tcPr>
          <w:p w:rsidR="00175557" w:rsidRPr="00B70DB6" w:rsidRDefault="00175557" w:rsidP="00206EF9">
            <w:pPr>
              <w:pStyle w:val="c7"/>
              <w:spacing w:before="0" w:beforeAutospacing="0" w:after="0" w:afterAutospacing="0"/>
              <w:jc w:val="center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7</w:t>
            </w:r>
          </w:p>
        </w:tc>
        <w:tc>
          <w:tcPr>
            <w:tcW w:w="13324" w:type="dxa"/>
          </w:tcPr>
          <w:p w:rsidR="00175557" w:rsidRPr="00B70DB6" w:rsidRDefault="003E7AE5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 xml:space="preserve">Этика </w:t>
            </w:r>
            <w:r w:rsidR="009B4822" w:rsidRPr="00B70DB6">
              <w:rPr>
                <w:rStyle w:val="c1"/>
                <w:bCs/>
                <w:color w:val="000000"/>
              </w:rPr>
              <w:t>об отношении людей друг к другу (5ч)</w:t>
            </w:r>
          </w:p>
          <w:p w:rsidR="009B4822" w:rsidRPr="00B70DB6" w:rsidRDefault="009B4822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Древнегреческие мыслители о дружбе</w:t>
            </w:r>
          </w:p>
          <w:p w:rsidR="009B4822" w:rsidRPr="00B70DB6" w:rsidRDefault="009B4822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Этика об отношении к другим людям и самому себе</w:t>
            </w:r>
          </w:p>
          <w:p w:rsidR="009B4822" w:rsidRPr="00B70DB6" w:rsidRDefault="009B4822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Мысли и поступки. Слова и речь</w:t>
            </w:r>
          </w:p>
          <w:p w:rsidR="009B4822" w:rsidRPr="00B70DB6" w:rsidRDefault="009B4822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Милосердие</w:t>
            </w:r>
          </w:p>
          <w:p w:rsidR="009B4822" w:rsidRPr="00B70DB6" w:rsidRDefault="009B4822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 xml:space="preserve">Золотое правило нравственности </w:t>
            </w:r>
          </w:p>
          <w:p w:rsidR="009B4822" w:rsidRPr="00B70DB6" w:rsidRDefault="009B4822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</w:p>
        </w:tc>
      </w:tr>
      <w:tr w:rsidR="00175557" w:rsidRPr="00B70DB6" w:rsidTr="009B4822">
        <w:tc>
          <w:tcPr>
            <w:tcW w:w="1418" w:type="dxa"/>
          </w:tcPr>
          <w:p w:rsidR="00175557" w:rsidRPr="00B70DB6" w:rsidRDefault="00175557" w:rsidP="00206EF9">
            <w:pPr>
              <w:pStyle w:val="c7"/>
              <w:spacing w:before="0" w:beforeAutospacing="0" w:after="0" w:afterAutospacing="0"/>
              <w:jc w:val="center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8</w:t>
            </w:r>
          </w:p>
        </w:tc>
        <w:tc>
          <w:tcPr>
            <w:tcW w:w="13324" w:type="dxa"/>
          </w:tcPr>
          <w:p w:rsidR="00175557" w:rsidRPr="00B70DB6" w:rsidRDefault="009B4822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Как сегодня жить по нравственным законам  (4ч)</w:t>
            </w:r>
          </w:p>
          <w:p w:rsidR="009B4822" w:rsidRPr="00B70DB6" w:rsidRDefault="009B4822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Нравственные законы в современном мире</w:t>
            </w:r>
          </w:p>
          <w:p w:rsidR="009B4822" w:rsidRPr="00B70DB6" w:rsidRDefault="009B4822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 xml:space="preserve">Альберт </w:t>
            </w:r>
            <w:proofErr w:type="spellStart"/>
            <w:r w:rsidRPr="00B70DB6">
              <w:rPr>
                <w:rStyle w:val="c1"/>
                <w:bCs/>
                <w:color w:val="000000"/>
              </w:rPr>
              <w:t>Швейцер</w:t>
            </w:r>
            <w:proofErr w:type="spellEnd"/>
          </w:p>
          <w:p w:rsidR="009B4822" w:rsidRPr="00B70DB6" w:rsidRDefault="009B4822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Этическое учение Л.Н.Толстого</w:t>
            </w:r>
          </w:p>
          <w:p w:rsidR="009B4822" w:rsidRPr="00B70DB6" w:rsidRDefault="009B4822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  <w:r w:rsidRPr="00B70DB6">
              <w:rPr>
                <w:rStyle w:val="c1"/>
                <w:bCs/>
                <w:color w:val="000000"/>
              </w:rPr>
              <w:t>Не совсем обычный урок. «Идти дорогою добра»</w:t>
            </w:r>
          </w:p>
          <w:p w:rsidR="009B4822" w:rsidRPr="00B70DB6" w:rsidRDefault="009B4822" w:rsidP="00206EF9">
            <w:pPr>
              <w:pStyle w:val="c7"/>
              <w:spacing w:before="0" w:beforeAutospacing="0" w:after="0" w:afterAutospacing="0"/>
              <w:rPr>
                <w:rStyle w:val="c1"/>
                <w:bCs/>
                <w:color w:val="000000"/>
              </w:rPr>
            </w:pPr>
          </w:p>
        </w:tc>
      </w:tr>
      <w:bookmarkEnd w:id="0"/>
    </w:tbl>
    <w:p w:rsidR="002840B4" w:rsidRDefault="002840B4" w:rsidP="002840B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D7021" w:rsidRPr="00B70DB6" w:rsidRDefault="002840B4" w:rsidP="002840B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</w:t>
      </w:r>
      <w:r w:rsidR="009C7458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6D7021" w:rsidRPr="00B70DB6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p w:rsidR="006D7021" w:rsidRPr="00B70DB6" w:rsidRDefault="006D7021" w:rsidP="00B70DB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3567" w:rsidRPr="00B70DB6" w:rsidRDefault="00703567" w:rsidP="00B70DB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0DB6">
        <w:rPr>
          <w:rFonts w:ascii="Times New Roman" w:hAnsi="Times New Roman" w:cs="Times New Roman"/>
          <w:b/>
          <w:sz w:val="24"/>
          <w:szCs w:val="24"/>
        </w:rPr>
        <w:t xml:space="preserve">Основы </w:t>
      </w:r>
      <w:r w:rsidR="00BC0098" w:rsidRPr="00B70DB6">
        <w:rPr>
          <w:rFonts w:ascii="Times New Roman" w:hAnsi="Times New Roman" w:cs="Times New Roman"/>
          <w:b/>
          <w:sz w:val="24"/>
          <w:szCs w:val="24"/>
        </w:rPr>
        <w:t>светской этики 4 класс (35 ч)</w:t>
      </w:r>
    </w:p>
    <w:p w:rsidR="00703567" w:rsidRPr="00B70DB6" w:rsidRDefault="00703567" w:rsidP="00E962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7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28"/>
        <w:gridCol w:w="991"/>
        <w:gridCol w:w="10338"/>
        <w:gridCol w:w="1418"/>
        <w:gridCol w:w="1211"/>
      </w:tblGrid>
      <w:tr w:rsidR="00B70DB6" w:rsidRPr="00B70DB6" w:rsidTr="00B70DB6">
        <w:tc>
          <w:tcPr>
            <w:tcW w:w="828" w:type="dxa"/>
            <w:vAlign w:val="center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991" w:type="dxa"/>
            <w:vAlign w:val="center"/>
          </w:tcPr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10338" w:type="dxa"/>
            <w:vAlign w:val="center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Факт </w:t>
            </w:r>
          </w:p>
        </w:tc>
      </w:tr>
      <w:tr w:rsidR="00B70DB6" w:rsidRPr="00B70DB6" w:rsidTr="00B70DB6">
        <w:trPr>
          <w:trHeight w:val="298"/>
        </w:trPr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Россия – наша родина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rPr>
          <w:trHeight w:val="332"/>
        </w:trPr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Духовные ценности человечества. Культура. Религии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rPr>
          <w:trHeight w:val="332"/>
        </w:trPr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Не совсем обычный урок. Диалог о философии и этике.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rPr>
          <w:trHeight w:val="273"/>
        </w:trPr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 xml:space="preserve">Не совсем обычный урок. Мораль и нравственность 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 xml:space="preserve">Что такое добродетель 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Учение Аристотеля о добродетелях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rPr>
          <w:trHeight w:val="319"/>
        </w:trPr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 xml:space="preserve">Нравственные качества 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 xml:space="preserve">Терпение и терпимость 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 xml:space="preserve">Не совсем обычный урок. Суд над Сократом 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Убеждения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 xml:space="preserve">Нравственный выбор 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Совесть. Долг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Ответственность 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Этика о воспитании самого себя.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Творческие работы учащихся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rPr>
          <w:trHeight w:val="376"/>
        </w:trPr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Презентация творческих работ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Справедливость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Государство, основанное на справедливости 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Государство. Светская этика 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 неделя 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 xml:space="preserve">Нравственный закон. Десять заповедей 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 xml:space="preserve">Заповеди любви 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Любовь – основа жизни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Прощение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Древнегреческие мыслители о дружбе.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rPr>
          <w:trHeight w:val="277"/>
        </w:trPr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Этика об отношениях к другим людям и самому себе.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 xml:space="preserve">Мысли и поступки. Слова и речь 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Милосердие, забота о </w:t>
            </w:r>
            <w:proofErr w:type="gramStart"/>
            <w:r w:rsidRPr="00B70D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слабых</w:t>
            </w:r>
            <w:proofErr w:type="gramEnd"/>
            <w:r w:rsidRPr="00B70D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взаимопомощь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Золотое правило нравственности.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Нравственные законы в современном мире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rPr>
          <w:trHeight w:val="305"/>
        </w:trPr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 xml:space="preserve">Альберт </w:t>
            </w:r>
            <w:proofErr w:type="spellStart"/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Швейцер</w:t>
            </w:r>
            <w:proofErr w:type="spellEnd"/>
          </w:p>
        </w:tc>
        <w:tc>
          <w:tcPr>
            <w:tcW w:w="1418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 xml:space="preserve">Этические учения Л.Н. Толстого 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«Идти дорогою добра»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rPr>
          <w:trHeight w:val="353"/>
        </w:trPr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 xml:space="preserve">33, 34 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33, 34 неделя 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DB6" w:rsidRPr="00B70DB6" w:rsidTr="00B70DB6">
        <w:trPr>
          <w:trHeight w:val="353"/>
        </w:trPr>
        <w:tc>
          <w:tcPr>
            <w:tcW w:w="828" w:type="dxa"/>
          </w:tcPr>
          <w:p w:rsidR="00B70DB6" w:rsidRPr="00B70DB6" w:rsidRDefault="00B70DB6" w:rsidP="007135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1" w:type="dxa"/>
          </w:tcPr>
          <w:p w:rsidR="00B70DB6" w:rsidRPr="00B70DB6" w:rsidRDefault="00B70DB6" w:rsidP="00206E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38" w:type="dxa"/>
          </w:tcPr>
          <w:p w:rsidR="00B70DB6" w:rsidRPr="00B70DB6" w:rsidRDefault="00B70DB6" w:rsidP="00E962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DB6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</w:t>
            </w:r>
          </w:p>
        </w:tc>
        <w:tc>
          <w:tcPr>
            <w:tcW w:w="1418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 неделя</w:t>
            </w:r>
          </w:p>
        </w:tc>
        <w:tc>
          <w:tcPr>
            <w:tcW w:w="1211" w:type="dxa"/>
          </w:tcPr>
          <w:p w:rsidR="00B70DB6" w:rsidRPr="00B70DB6" w:rsidRDefault="00B70DB6" w:rsidP="00E96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03567" w:rsidRPr="00B70DB6" w:rsidRDefault="00703567" w:rsidP="00B70DB6">
      <w:pPr>
        <w:pStyle w:val="a3"/>
        <w:spacing w:line="240" w:lineRule="auto"/>
        <w:jc w:val="both"/>
        <w:rPr>
          <w:sz w:val="24"/>
        </w:rPr>
      </w:pPr>
    </w:p>
    <w:p w:rsidR="00703567" w:rsidRPr="00B70DB6" w:rsidRDefault="00703567" w:rsidP="007035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6292" w:rsidRPr="00B70DB6" w:rsidRDefault="00E96292" w:rsidP="00E9629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6292" w:rsidRPr="00B70DB6" w:rsidRDefault="00E96292" w:rsidP="00E9629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6292" w:rsidRPr="00B70DB6" w:rsidRDefault="00E96292" w:rsidP="00E9629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6292" w:rsidRPr="00B70DB6" w:rsidRDefault="00E96292" w:rsidP="00E9629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6292" w:rsidRPr="00B70DB6" w:rsidRDefault="00E96292" w:rsidP="00E9629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6292" w:rsidRPr="008B44AE" w:rsidRDefault="00E96292" w:rsidP="00E9629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6292" w:rsidRPr="008B44AE" w:rsidRDefault="00E96292" w:rsidP="00E9629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E96292" w:rsidRPr="008B44AE" w:rsidSect="00C84889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">
    <w:nsid w:val="29E61D77"/>
    <w:multiLevelType w:val="hybridMultilevel"/>
    <w:tmpl w:val="4E8A9612"/>
    <w:lvl w:ilvl="0" w:tplc="7D58F9C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5">
    <w:nsid w:val="506630A0"/>
    <w:multiLevelType w:val="hybridMultilevel"/>
    <w:tmpl w:val="2294FE9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1C32A2"/>
    <w:multiLevelType w:val="hybridMultilevel"/>
    <w:tmpl w:val="CFC09600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15CA5DA0">
      <w:numFmt w:val="bullet"/>
      <w:lvlText w:val="•"/>
      <w:lvlJc w:val="left"/>
      <w:pPr>
        <w:ind w:left="1894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7">
    <w:nsid w:val="5E790764"/>
    <w:multiLevelType w:val="hybridMultilevel"/>
    <w:tmpl w:val="4BF8DB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934CC0"/>
    <w:multiLevelType w:val="hybridMultilevel"/>
    <w:tmpl w:val="459E25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DB15C81"/>
    <w:multiLevelType w:val="multilevel"/>
    <w:tmpl w:val="0554DA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  <w:iCs w:val="0"/>
      </w:rPr>
    </w:lvl>
    <w:lvl w:ilvl="3">
      <w:start w:val="1"/>
      <w:numFmt w:val="decimal"/>
      <w:isLgl/>
      <w:lvlText w:val="%1.%2.%3.%4."/>
      <w:lvlJc w:val="left"/>
      <w:pPr>
        <w:ind w:left="405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765915FB"/>
    <w:multiLevelType w:val="multilevel"/>
    <w:tmpl w:val="C4822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1"/>
  </w:num>
  <w:num w:numId="3">
    <w:abstractNumId w:val="4"/>
  </w:num>
  <w:num w:numId="4">
    <w:abstractNumId w:val="0"/>
  </w:num>
  <w:num w:numId="5">
    <w:abstractNumId w:val="1"/>
  </w:num>
  <w:num w:numId="6">
    <w:abstractNumId w:val="3"/>
  </w:num>
  <w:num w:numId="7">
    <w:abstractNumId w:val="6"/>
  </w:num>
  <w:num w:numId="8">
    <w:abstractNumId w:val="10"/>
  </w:num>
  <w:num w:numId="9">
    <w:abstractNumId w:val="8"/>
  </w:num>
  <w:num w:numId="10">
    <w:abstractNumId w:val="2"/>
  </w:num>
  <w:num w:numId="11">
    <w:abstractNumId w:val="5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3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D7021"/>
    <w:rsid w:val="00053E6F"/>
    <w:rsid w:val="00064CBC"/>
    <w:rsid w:val="000D1CAA"/>
    <w:rsid w:val="00106639"/>
    <w:rsid w:val="00175557"/>
    <w:rsid w:val="00180BAC"/>
    <w:rsid w:val="00206EF9"/>
    <w:rsid w:val="002840B4"/>
    <w:rsid w:val="002D1A42"/>
    <w:rsid w:val="003E7AE5"/>
    <w:rsid w:val="00427233"/>
    <w:rsid w:val="0053132B"/>
    <w:rsid w:val="00591007"/>
    <w:rsid w:val="006A798C"/>
    <w:rsid w:val="006D7021"/>
    <w:rsid w:val="00703567"/>
    <w:rsid w:val="007135BC"/>
    <w:rsid w:val="007627B3"/>
    <w:rsid w:val="007E2FD6"/>
    <w:rsid w:val="007F69F2"/>
    <w:rsid w:val="008B2040"/>
    <w:rsid w:val="008B44AE"/>
    <w:rsid w:val="008C5F77"/>
    <w:rsid w:val="008C6A5B"/>
    <w:rsid w:val="009666A3"/>
    <w:rsid w:val="009A503E"/>
    <w:rsid w:val="009B4822"/>
    <w:rsid w:val="009C7458"/>
    <w:rsid w:val="00A77FD8"/>
    <w:rsid w:val="00AD1542"/>
    <w:rsid w:val="00B25DEC"/>
    <w:rsid w:val="00B70DB6"/>
    <w:rsid w:val="00BC0098"/>
    <w:rsid w:val="00C84889"/>
    <w:rsid w:val="00C92CDF"/>
    <w:rsid w:val="00CB650F"/>
    <w:rsid w:val="00D5418F"/>
    <w:rsid w:val="00E01579"/>
    <w:rsid w:val="00E331A7"/>
    <w:rsid w:val="00E96292"/>
    <w:rsid w:val="00EB5CF0"/>
    <w:rsid w:val="00EC5A62"/>
    <w:rsid w:val="00F725CF"/>
    <w:rsid w:val="00F776DF"/>
    <w:rsid w:val="00FA5384"/>
    <w:rsid w:val="00FB1E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A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Zag11">
    <w:name w:val="Zag_11"/>
    <w:rsid w:val="006D7021"/>
    <w:rPr>
      <w:color w:val="000000"/>
      <w:w w:val="100"/>
    </w:rPr>
  </w:style>
  <w:style w:type="paragraph" w:styleId="a3">
    <w:name w:val="Subtitle"/>
    <w:basedOn w:val="a"/>
    <w:next w:val="a"/>
    <w:link w:val="a4"/>
    <w:qFormat/>
    <w:rsid w:val="006D7021"/>
    <w:pPr>
      <w:spacing w:after="0" w:line="360" w:lineRule="auto"/>
      <w:outlineLvl w:val="1"/>
    </w:pPr>
    <w:rPr>
      <w:rFonts w:ascii="Times New Roman" w:eastAsia="MS Gothic" w:hAnsi="Times New Roman" w:cs="Times New Roman"/>
      <w:b/>
      <w:sz w:val="28"/>
      <w:szCs w:val="24"/>
    </w:rPr>
  </w:style>
  <w:style w:type="character" w:customStyle="1" w:styleId="a4">
    <w:name w:val="Подзаголовок Знак"/>
    <w:basedOn w:val="a0"/>
    <w:link w:val="a3"/>
    <w:rsid w:val="006D7021"/>
    <w:rPr>
      <w:rFonts w:ascii="Times New Roman" w:eastAsia="MS Gothic" w:hAnsi="Times New Roman" w:cs="Times New Roman"/>
      <w:b/>
      <w:sz w:val="28"/>
      <w:szCs w:val="24"/>
    </w:rPr>
  </w:style>
  <w:style w:type="paragraph" w:customStyle="1" w:styleId="Zag2">
    <w:name w:val="Zag_2"/>
    <w:basedOn w:val="a"/>
    <w:rsid w:val="006D7021"/>
    <w:pPr>
      <w:widowControl w:val="0"/>
      <w:autoSpaceDE w:val="0"/>
      <w:autoSpaceDN w:val="0"/>
      <w:adjustRightInd w:val="0"/>
      <w:spacing w:after="129" w:line="291" w:lineRule="exact"/>
      <w:ind w:firstLine="709"/>
      <w:jc w:val="center"/>
    </w:pPr>
    <w:rPr>
      <w:rFonts w:ascii="Times New Roman" w:eastAsia="Calibri" w:hAnsi="Times New Roman" w:cs="Times New Roman"/>
      <w:b/>
      <w:bCs/>
      <w:color w:val="000000"/>
      <w:sz w:val="28"/>
      <w:szCs w:val="24"/>
      <w:lang w:val="en-US"/>
    </w:rPr>
  </w:style>
  <w:style w:type="paragraph" w:customStyle="1" w:styleId="a5">
    <w:name w:val="Основной"/>
    <w:basedOn w:val="a"/>
    <w:link w:val="a6"/>
    <w:rsid w:val="006D7021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6">
    <w:name w:val="Основной Знак"/>
    <w:link w:val="a5"/>
    <w:rsid w:val="006D7021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a7">
    <w:name w:val="Буллит"/>
    <w:basedOn w:val="a5"/>
    <w:link w:val="a8"/>
    <w:rsid w:val="006D7021"/>
    <w:pPr>
      <w:ind w:firstLine="244"/>
    </w:pPr>
  </w:style>
  <w:style w:type="paragraph" w:customStyle="1" w:styleId="4">
    <w:name w:val="Заг 4"/>
    <w:basedOn w:val="a"/>
    <w:rsid w:val="006D7021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character" w:customStyle="1" w:styleId="a8">
    <w:name w:val="Буллит Знак"/>
    <w:basedOn w:val="a6"/>
    <w:link w:val="a7"/>
    <w:rsid w:val="006D7021"/>
  </w:style>
  <w:style w:type="paragraph" w:styleId="a9">
    <w:name w:val="Body Text"/>
    <w:basedOn w:val="a"/>
    <w:link w:val="aa"/>
    <w:rsid w:val="006D7021"/>
    <w:pPr>
      <w:widowControl w:val="0"/>
      <w:suppressAutoHyphens/>
      <w:spacing w:after="12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customStyle="1" w:styleId="aa">
    <w:name w:val="Основной текст Знак"/>
    <w:basedOn w:val="a0"/>
    <w:link w:val="a9"/>
    <w:rsid w:val="006D7021"/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paragraph" w:styleId="ab">
    <w:name w:val="Title"/>
    <w:basedOn w:val="a"/>
    <w:link w:val="ac"/>
    <w:qFormat/>
    <w:rsid w:val="006D7021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c">
    <w:name w:val="Название Знак"/>
    <w:basedOn w:val="a0"/>
    <w:link w:val="ab"/>
    <w:rsid w:val="006D7021"/>
    <w:rPr>
      <w:rFonts w:ascii="Times New Roman" w:eastAsia="Times New Roman" w:hAnsi="Times New Roman" w:cs="Times New Roman"/>
      <w:sz w:val="28"/>
      <w:szCs w:val="24"/>
    </w:rPr>
  </w:style>
  <w:style w:type="paragraph" w:customStyle="1" w:styleId="Default">
    <w:name w:val="Default"/>
    <w:rsid w:val="006D702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character" w:customStyle="1" w:styleId="40">
    <w:name w:val="Основной текст (4)_"/>
    <w:basedOn w:val="a0"/>
    <w:link w:val="41"/>
    <w:uiPriority w:val="99"/>
    <w:locked/>
    <w:rsid w:val="00703567"/>
    <w:rPr>
      <w:rFonts w:cs="Times New Roman"/>
      <w:sz w:val="21"/>
      <w:szCs w:val="21"/>
      <w:shd w:val="clear" w:color="auto" w:fill="FFFFFF"/>
    </w:rPr>
  </w:style>
  <w:style w:type="paragraph" w:customStyle="1" w:styleId="41">
    <w:name w:val="Основной текст (4)"/>
    <w:basedOn w:val="a"/>
    <w:link w:val="40"/>
    <w:uiPriority w:val="99"/>
    <w:rsid w:val="00703567"/>
    <w:pPr>
      <w:shd w:val="clear" w:color="auto" w:fill="FFFFFF"/>
      <w:spacing w:after="0" w:line="240" w:lineRule="atLeast"/>
    </w:pPr>
    <w:rPr>
      <w:rFonts w:cs="Times New Roman"/>
      <w:sz w:val="21"/>
      <w:szCs w:val="21"/>
    </w:rPr>
  </w:style>
  <w:style w:type="character" w:customStyle="1" w:styleId="3">
    <w:name w:val="Основной текст (3)_"/>
    <w:basedOn w:val="a0"/>
    <w:link w:val="30"/>
    <w:uiPriority w:val="99"/>
    <w:locked/>
    <w:rsid w:val="00703567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703567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paragraph" w:styleId="ad">
    <w:name w:val="List Paragraph"/>
    <w:basedOn w:val="a"/>
    <w:uiPriority w:val="34"/>
    <w:qFormat/>
    <w:rsid w:val="007135B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c4">
    <w:name w:val="c4"/>
    <w:basedOn w:val="a"/>
    <w:rsid w:val="001755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"/>
    <w:rsid w:val="001755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175557"/>
  </w:style>
  <w:style w:type="table" w:styleId="ae">
    <w:name w:val="Table Grid"/>
    <w:basedOn w:val="a1"/>
    <w:uiPriority w:val="59"/>
    <w:rsid w:val="0017555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"/>
    <w:uiPriority w:val="99"/>
    <w:unhideWhenUsed/>
    <w:rsid w:val="001755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"/>
    <w:rsid w:val="00064C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064CBC"/>
  </w:style>
  <w:style w:type="character" w:customStyle="1" w:styleId="c25">
    <w:name w:val="c25"/>
    <w:basedOn w:val="a0"/>
    <w:rsid w:val="00064CBC"/>
  </w:style>
  <w:style w:type="character" w:customStyle="1" w:styleId="c20">
    <w:name w:val="c20"/>
    <w:basedOn w:val="a0"/>
    <w:rsid w:val="00064CBC"/>
  </w:style>
  <w:style w:type="character" w:customStyle="1" w:styleId="c27">
    <w:name w:val="c27"/>
    <w:basedOn w:val="a0"/>
    <w:rsid w:val="00064CBC"/>
  </w:style>
  <w:style w:type="paragraph" w:customStyle="1" w:styleId="c10">
    <w:name w:val="c10"/>
    <w:basedOn w:val="a"/>
    <w:rsid w:val="00206E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0">
    <w:name w:val="c40"/>
    <w:basedOn w:val="a0"/>
    <w:rsid w:val="00206EF9"/>
  </w:style>
  <w:style w:type="paragraph" w:styleId="af0">
    <w:name w:val="Balloon Text"/>
    <w:basedOn w:val="a"/>
    <w:link w:val="af1"/>
    <w:uiPriority w:val="99"/>
    <w:semiHidden/>
    <w:unhideWhenUsed/>
    <w:rsid w:val="00F72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F725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52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7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10</Pages>
  <Words>2502</Words>
  <Characters>14265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Костинец Г.А.</dc:creator>
  <cp:lastModifiedBy>student6</cp:lastModifiedBy>
  <cp:revision>2</cp:revision>
  <dcterms:created xsi:type="dcterms:W3CDTF">2021-03-30T12:11:00Z</dcterms:created>
  <dcterms:modified xsi:type="dcterms:W3CDTF">2021-03-30T12:11:00Z</dcterms:modified>
</cp:coreProperties>
</file>